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646480538"/>
        <w:docPartObj>
          <w:docPartGallery w:val="Cover Pages"/>
          <w:docPartUnique/>
        </w:docPartObj>
      </w:sdtPr>
      <w:sdtEndPr>
        <w:rPr>
          <w:rFonts w:asciiTheme="majorHAnsi" w:eastAsiaTheme="majorEastAsia" w:hAnsiTheme="majorHAnsi" w:cstheme="majorBidi"/>
          <w:b/>
          <w:bCs/>
          <w:kern w:val="24"/>
        </w:rPr>
      </w:sdtEndPr>
      <w:sdtContent>
        <w:p w14:paraId="5B934703" w14:textId="49711BCD" w:rsidR="00F64B2B" w:rsidRDefault="00F64B2B">
          <w:pPr>
            <w:pStyle w:val="NoSpacing"/>
          </w:pPr>
          <w:r>
            <w:rPr>
              <w:noProof/>
            </w:rPr>
            <mc:AlternateContent>
              <mc:Choice Requires="wpg">
                <w:drawing>
                  <wp:anchor distT="0" distB="0" distL="114300" distR="114300" simplePos="0" relativeHeight="251659264" behindDoc="1" locked="0" layoutInCell="1" allowOverlap="1" wp14:anchorId="3C182411" wp14:editId="052C8230">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194560" cy="9125712"/>
                    <wp:effectExtent l="0" t="0" r="6985" b="7620"/>
                    <wp:wrapNone/>
                    <wp:docPr id="4" name="Group 4"/>
                    <wp:cNvGraphicFramePr/>
                    <a:graphic xmlns:a="http://schemas.openxmlformats.org/drawingml/2006/main">
                      <a:graphicData uri="http://schemas.microsoft.com/office/word/2010/wordprocessingGroup">
                        <wpg:wgp>
                          <wpg:cNvGrpSpPr/>
                          <wpg:grpSpPr>
                            <a:xfrm>
                              <a:off x="0" y="0"/>
                              <a:ext cx="2194560" cy="9125712"/>
                              <a:chOff x="0" y="0"/>
                              <a:chExt cx="2194560" cy="9125712"/>
                            </a:xfrm>
                          </wpg:grpSpPr>
                          <wps:wsp>
                            <wps:cNvPr id="5" name="Rectangle 5"/>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 name="Pentagon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olor w:val="000000" w:themeColor="text1"/>
                                      <w:sz w:val="28"/>
                                      <w:szCs w:val="28"/>
                                    </w:rPr>
                                    <w:alias w:val="Date"/>
                                    <w:tag w:val=""/>
                                    <w:id w:val="146712970"/>
                                    <w:dataBinding w:prefixMappings="xmlns:ns0='http://schemas.microsoft.com/office/2006/coverPageProps' " w:xpath="/ns0:CoverPageProperties[1]/ns0:PublishDate[1]" w:storeItemID="{55AF091B-3C7A-41E3-B477-F2FDAA23CFDA}"/>
                                    <w:date w:fullDate="2016-12-04T00:00:00Z">
                                      <w:dateFormat w:val="M/d/yyyy"/>
                                      <w:lid w:val="en-US"/>
                                      <w:storeMappedDataAs w:val="dateTime"/>
                                      <w:calendar w:val="gregorian"/>
                                    </w:date>
                                  </w:sdtPr>
                                  <w:sdtContent>
                                    <w:p w14:paraId="489E835E" w14:textId="5DA8947F" w:rsidR="00F64B2B" w:rsidRPr="00F64B2B" w:rsidRDefault="00F64B2B">
                                      <w:pPr>
                                        <w:pStyle w:val="NoSpacing"/>
                                        <w:jc w:val="right"/>
                                        <w:rPr>
                                          <w:b/>
                                          <w:color w:val="000000" w:themeColor="text1"/>
                                          <w:sz w:val="28"/>
                                          <w:szCs w:val="28"/>
                                        </w:rPr>
                                      </w:pPr>
                                      <w:r w:rsidRPr="00F64B2B">
                                        <w:rPr>
                                          <w:b/>
                                          <w:color w:val="000000" w:themeColor="text1"/>
                                          <w:sz w:val="28"/>
                                          <w:szCs w:val="28"/>
                                        </w:rPr>
                                        <w:t>December 4, 2016</w:t>
                                      </w:r>
                                    </w:p>
                                  </w:sdtContent>
                                </w:sdt>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7" name="Group 7"/>
                            <wpg:cNvGrpSpPr/>
                            <wpg:grpSpPr>
                              <a:xfrm>
                                <a:off x="76200" y="4210050"/>
                                <a:ext cx="2057400" cy="4910328"/>
                                <a:chOff x="80645" y="4211812"/>
                                <a:chExt cx="1306273" cy="3121026"/>
                              </a:xfrm>
                            </wpg:grpSpPr>
                            <wpg:grpSp>
                              <wpg:cNvPr id="8" name="Group 8"/>
                              <wpg:cNvGrpSpPr>
                                <a:grpSpLocks noChangeAspect="1"/>
                              </wpg:cNvGrpSpPr>
                              <wpg:grpSpPr>
                                <a:xfrm>
                                  <a:off x="141062" y="4211812"/>
                                  <a:ext cx="1047750" cy="3121026"/>
                                  <a:chOff x="141062" y="4211812"/>
                                  <a:chExt cx="1047750" cy="3121026"/>
                                </a:xfrm>
                              </wpg:grpSpPr>
                              <wps:wsp>
                                <wps:cNvPr id="9" name="Freeform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0" name="Freeform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1" name="Freeform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2" name="Freeform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3" name="Freeform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4" name="Freeform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5" name="Freeform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6" name="Freeform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7" name="Freeform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8" name="Freeform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19" name="Freeform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0" name="Freeform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21" name="Group 21"/>
                              <wpg:cNvGrpSpPr>
                                <a:grpSpLocks noChangeAspect="1"/>
                              </wpg:cNvGrpSpPr>
                              <wpg:grpSpPr>
                                <a:xfrm>
                                  <a:off x="80645" y="4826972"/>
                                  <a:ext cx="1306273" cy="2505863"/>
                                  <a:chOff x="80645" y="4649964"/>
                                  <a:chExt cx="874712" cy="1677988"/>
                                </a:xfrm>
                              </wpg:grpSpPr>
                              <wps:wsp>
                                <wps:cNvPr id="22" name="Freeform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3" name="Freeform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4" name="Freeform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5" name="Freeform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6" name="Freeform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7" name="Freeform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8" name="Freeform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29" name="Freeform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0" name="Freeform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1" name="Freeform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32" name="Freeform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w14:anchorId="3C182411" id="Group 4"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">
                    <v:rect id="Rectangle 5"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" fillcolor="black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" adj="18883" fillcolor="#ddd [3204]" stroked="f" strokeweight="1pt">
                      <v:textbox inset=",0,14.4pt,0">
                        <w:txbxContent>
                          <w:sdt>
                            <w:sdtPr>
                              <w:rPr>
                                <w:b/>
                                <w:color w:val="000000" w:themeColor="text1"/>
                                <w:sz w:val="28"/>
                                <w:szCs w:val="28"/>
                              </w:rPr>
                              <w:alias w:val="Date"/>
                              <w:tag w:val=""/>
                              <w:id w:val="146712970"/>
                              <w:dataBinding w:prefixMappings="xmlns:ns0='http://schemas.microsoft.com/office/2006/coverPageProps' " w:xpath="/ns0:CoverPageProperties[1]/ns0:PublishDate[1]" w:storeItemID="{55AF091B-3C7A-41E3-B477-F2FDAA23CFDA}"/>
                              <w:date w:fullDate="2016-12-04T00:00:00Z">
                                <w:dateFormat w:val="M/d/yyyy"/>
                                <w:lid w:val="en-US"/>
                                <w:storeMappedDataAs w:val="dateTime"/>
                                <w:calendar w:val="gregorian"/>
                              </w:date>
                            </w:sdtPr>
                            <w:sdtContent>
                              <w:p w14:paraId="489E835E" w14:textId="5DA8947F" w:rsidR="00F64B2B" w:rsidRPr="00F64B2B" w:rsidRDefault="00F64B2B">
                                <w:pPr>
                                  <w:pStyle w:val="NoSpacing"/>
                                  <w:jc w:val="right"/>
                                  <w:rPr>
                                    <w:b/>
                                    <w:color w:val="000000" w:themeColor="text1"/>
                                    <w:sz w:val="28"/>
                                    <w:szCs w:val="28"/>
                                  </w:rPr>
                                </w:pPr>
                                <w:r w:rsidRPr="00F64B2B">
                                  <w:rPr>
                                    <w:b/>
                                    <w:color w:val="000000" w:themeColor="text1"/>
                                    <w:sz w:val="28"/>
                                    <w:szCs w:val="28"/>
                                  </w:rPr>
                                  <w:t>December 4, 2016</w:t>
                                </w:r>
                              </w:p>
                            </w:sdtContent>
                          </w:sdt>
                        </w:txbxContent>
                      </v:textbox>
                    </v:shape>
                    <v:group id="Group 7"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group id="Group 8"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o:lock v:ext="edit" aspectratio="t"/>
                        <v:shape id="Freeform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" path="m,l39,152,84,304r38,113l122,440,76,306,39,180,6,53,,xe" fillcolor="black [3215]" strokecolor="black [3215]" strokeweight="0">
                          <v:path arrowok="t" o:connecttype="custom" o:connectlocs="0,0;61913,241300;133350,482600;193675,661988;193675,698500;120650,485775;61913,285750;9525,84138;0,0" o:connectangles="0,0,0,0,0,0,0,0,0"/>
                        </v:shape>
                        <v:shape id="Freeform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" path="m,l8,19,37,93r30,74l116,269r-8,l60,169,30,98,1,25,,xe" fillcolor="black [3215]" strokecolor="black [3215]" strokeweight="0">
                          <v:path arrowok="t" o:connecttype="custom" o:connectlocs="0,0;12700,30163;58738,147638;106363,265113;184150,427038;171450,427038;95250,268288;47625,155575;1588,39688;0,0" o:connectangles="0,0,0,0,0,0,0,0,0,0"/>
                        </v:shape>
                        <v:shape id="Freeform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" path="m,l,,1,79r2,80l12,317,23,476,39,634,58,792,83,948r24,138l135,1223r5,49l138,1262,105,1106,77,949,53,792,35,634,20,476,9,317,2,159,,79,,xe" fillcolor="black [3215]" strokecolor="black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eform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" path="m45,r,l35,66r-9,67l14,267,6,401,3,534,6,669r8,134l18,854r,-3l9,814,8,803,1,669,,534,3,401,12,267,25,132,34,66,45,xe" fillcolor="black [3215]" strokecolor="black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eform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" path="m,l10,44r11,82l34,207r19,86l75,380r25,86l120,521r21,55l152,618r2,11l140,595,115,532,93,468,67,383,47,295,28,207,12,104,,xe" fillcolor="black [3215]" strokecolor="black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eform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" path="m,l33,69r-9,l12,35,,xe" fillcolor="black [3215]" strokecolor="black [3215]" strokeweight="0">
                          <v:path arrowok="t" o:connecttype="custom" o:connectlocs="0,0;52388,109538;38100,109538;19050,55563;0,0" o:connectangles="0,0,0,0,0"/>
                        </v:shape>
                        <v:shape id="Freeform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" path="m,l9,37r,3l15,93,5,49,,xe" fillcolor="black [3215]" strokecolor="black [3215]" strokeweight="0">
                          <v:path arrowok="t" o:connecttype="custom" o:connectlocs="0,0;14288,58738;14288,63500;23813,147638;7938,77788;0,0" o:connectangles="0,0,0,0,0,0"/>
                        </v:shape>
                        <v:shape id="Freeform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" path="m394,r,l356,38,319,77r-35,40l249,160r-42,58l168,276r-37,63l98,402,69,467,45,535,26,604,14,673,7,746,6,766,,749r1,-5l7,673,21,603,40,533,65,466,94,400r33,-64l164,275r40,-60l248,158r34,-42l318,76,354,37,394,xe" fillcolor="black [3215]" strokecolor="black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eform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" path="m,l6,16r1,3l11,80r9,52l33,185r3,9l21,161,15,145,5,81,1,41,,xe" fillcolor="black [3215]" strokecolor="black [3215]" strokeweight="0">
                          <v:path arrowok="t" o:connecttype="custom" o:connectlocs="0,0;9525,25400;11113,30163;17463,127000;31750,209550;52388,293688;57150,307975;33338,255588;23813,230188;7938,128588;1588,65088;0,0" o:connectangles="0,0,0,0,0,0,0,0,0,0,0,0"/>
                        </v:shape>
                        <v:shape id="Freeform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" path="m,l31,65r-8,l,xe" fillcolor="black [3215]" strokecolor="black [3215]" strokeweight="0">
                          <v:path arrowok="t" o:connecttype="custom" o:connectlocs="0,0;49213,103188;36513,103188;0,0" o:connectangles="0,0,0,0"/>
                        </v:shape>
                        <v:shape id="Freeform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" path="m,l6,17,7,42,6,39,,23,,xe" fillcolor="black [3215]" strokecolor="black [3215]" strokeweight="0">
                          <v:path arrowok="t" o:connecttype="custom" o:connectlocs="0,0;9525,26988;11113,66675;9525,61913;0,36513;0,0" o:connectangles="0,0,0,0,0,0"/>
                        </v:shape>
                        <v:shape id="Freeform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" path="m,l6,16,21,49,33,84r12,34l44,118,13,53,11,42,,xe" fillcolor="black [3215]" strokecolor="black [3215]" strokeweight="0">
                          <v:path arrowok="t" o:connecttype="custom" o:connectlocs="0,0;9525,25400;33338,77788;52388,133350;71438,187325;69850,187325;20638,84138;17463,66675;0,0" o:connectangles="0,0,0,0,0,0,0,0,0"/>
                        </v:shape>
                      </v:group>
                      <v:group id="Group 21"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o:lock v:ext="edit" aspectratio="t"/>
                        <v:shape id="Freeform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" path="m,l41,155,86,309r39,116l125,450,79,311,41,183,7,54,,xe" fillcolor="black [3215]" strokecolor="black [3215]" strokeweight="0">
                          <v:fill opacity="13107f"/>
                          <v:stroke opacity="13107f"/>
                          <v:path arrowok="t" o:connecttype="custom" o:connectlocs="0,0;65088,246063;136525,490538;198438,674688;198438,714375;125413,493713;65088,290513;11113,85725;0,0" o:connectangles="0,0,0,0,0,0,0,0,0"/>
                        </v:shape>
                        <v:shape id="Freeform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" path="m,l8,20,37,96r32,74l118,275r-9,l61,174,30,100,,26,,xe" fillcolor="black [3215]" strokecolor="black [3215]" strokeweight="0">
                          <v:fill opacity="13107f"/>
                          <v:stroke opacity="13107f"/>
                          <v:path arrowok="t" o:connecttype="custom" o:connectlocs="0,0;12700,31750;58738,152400;109538,269875;187325,436563;173038,436563;96838,276225;47625,158750;0,41275;0,0" o:connectangles="0,0,0,0,0,0,0,0,0,0"/>
                        </v:shape>
                        <v:shape id="Freeform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" path="m,l16,72r4,49l18,112,,31,,xe" fillcolor="black [3215]" strokecolor="black [3215]" strokeweight="0">
                          <v:fill opacity="13107f"/>
                          <v:stroke opacity="13107f"/>
                          <v:path arrowok="t" o:connecttype="custom" o:connectlocs="0,0;25400,114300;31750,192088;28575,177800;0,49213;0,0" o:connectangles="0,0,0,0,0,0"/>
                        </v:shape>
                        <v:shape id="Freeform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" path="m,l11,46r11,83l36,211r19,90l76,389r27,87l123,533r21,55l155,632r3,11l142,608,118,544,95,478,69,391,47,302,29,212,13,107,,xe" fillcolor="black [3215]" strokecolor="black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eform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" path="m,l33,71r-9,l11,36,,xe" fillcolor="black [3215]" strokecolor="black [3215]" strokeweight="0">
                          <v:fill opacity="13107f"/>
                          <v:stroke opacity="13107f"/>
                          <v:path arrowok="t" o:connecttype="custom" o:connectlocs="0,0;52388,112713;38100,112713;17463,57150;0,0" o:connectangles="0,0,0,0,0"/>
                        </v:shape>
                        <v:shape id="Freeform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" path="m,l8,37r,4l15,95,4,49,,xe" fillcolor="black [3215]" strokecolor="black [3215]" strokeweight="0">
                          <v:fill opacity="13107f"/>
                          <v:stroke opacity="13107f"/>
                          <v:path arrowok="t" o:connecttype="custom" o:connectlocs="0,0;12700,58738;12700,65088;23813,150813;6350,77788;0,0" o:connectangles="0,0,0,0,0,0"/>
                        </v:shape>
                        <v:shape id="Freeform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" path="m402,r,1l363,39,325,79r-35,42l255,164r-44,58l171,284r-38,62l100,411,71,478,45,546,27,617,13,689,7,761r,21l,765r1,-4l7,688,21,616,40,545,66,475,95,409r35,-66l167,281r42,-61l253,163r34,-43l324,78,362,38,402,xe" fillcolor="black [3215]" strokecolor="black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eform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" path="m,l6,15r1,3l12,80r9,54l33,188r4,8l22,162,15,146,5,81,1,40,,xe" fillcolor="black [3215]" strokecolor="black [3215]" strokeweight="0">
                          <v:fill opacity="13107f"/>
                          <v:stroke opacity="13107f"/>
                          <v:path arrowok="t" o:connecttype="custom" o:connectlocs="0,0;9525,23813;11113,28575;19050,127000;33338,212725;52388,298450;58738,311150;34925,257175;23813,231775;7938,128588;1588,63500;0,0" o:connectangles="0,0,0,0,0,0,0,0,0,0,0,0"/>
                        </v:shape>
                        <v:shape id="Freeform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" path="m,l31,66r-7,l,xe" fillcolor="black [3215]" strokecolor="black [3215]" strokeweight="0">
                          <v:fill opacity="13107f"/>
                          <v:stroke opacity="13107f"/>
                          <v:path arrowok="t" o:connecttype="custom" o:connectlocs="0,0;49213,104775;38100,104775;0,0" o:connectangles="0,0,0,0"/>
                        </v:shape>
                        <v:shape id="Freeform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" path="m,l7,17r,26l6,40,,25,,xe" fillcolor="black [3215]" strokecolor="black [3215]" strokeweight="0">
                          <v:fill opacity="13107f"/>
                          <v:stroke opacity="13107f"/>
                          <v:path arrowok="t" o:connecttype="custom" o:connectlocs="0,0;11113,26988;11113,68263;9525,63500;0,39688;0,0" o:connectangles="0,0,0,0,0,0"/>
                        </v:shape>
                        <v:shape id="Freeform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" path="m,l7,16,22,50,33,86r13,35l45,121,14,55,11,44,,xe" fillcolor="black [3215]" strokecolor="black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r>
            <w:rPr>
              <w:noProof/>
            </w:rPr>
            <mc:AlternateContent>
              <mc:Choice Requires="wps">
                <w:drawing>
                  <wp:anchor distT="0" distB="0" distL="114300" distR="114300" simplePos="0" relativeHeight="251661312" behindDoc="0" locked="0" layoutInCell="1" allowOverlap="1" wp14:anchorId="178B0F08" wp14:editId="4CCC6419">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88000</wp14:pctPosVOffset>
                        </wp:positionV>
                      </mc:Choice>
                      <mc:Fallback>
                        <wp:positionV relativeFrom="page">
                          <wp:posOffset>8851265</wp:posOffset>
                        </wp:positionV>
                      </mc:Fallback>
                    </mc:AlternateContent>
                    <wp:extent cx="3657600" cy="36576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365760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229800" w14:textId="4255A01B" w:rsidR="00F64B2B" w:rsidRPr="00F64B2B" w:rsidRDefault="00F64B2B">
                                <w:pPr>
                                  <w:pStyle w:val="NoSpacing"/>
                                  <w:rPr>
                                    <w:color w:val="000000" w:themeColor="text1"/>
                                    <w:sz w:val="26"/>
                                    <w:szCs w:val="26"/>
                                  </w:rPr>
                                </w:pPr>
                                <w:sdt>
                                  <w:sdtPr>
                                    <w:rPr>
                                      <w:color w:val="000000" w:themeColor="text1"/>
                                      <w:sz w:val="26"/>
                                      <w:szCs w:val="26"/>
                                    </w:rPr>
                                    <w:alias w:val="Author"/>
                                    <w:tag w:val=""/>
                                    <w:id w:val="1757093767"/>
                                    <w:dataBinding w:prefixMappings="xmlns:ns0='http://purl.org/dc/elements/1.1/' xmlns:ns1='http://schemas.openxmlformats.org/package/2006/metadata/core-properties' " w:xpath="/ns1:coreProperties[1]/ns0:creator[1]" w:storeItemID="{6C3C8BC8-F283-45AE-878A-BAB7291924A1}"/>
                                    <w:text/>
                                  </w:sdtPr>
                                  <w:sdtContent>
                                    <w:r w:rsidRPr="00F64B2B">
                                      <w:rPr>
                                        <w:color w:val="000000" w:themeColor="text1"/>
                                        <w:sz w:val="26"/>
                                        <w:szCs w:val="26"/>
                                      </w:rPr>
                                      <w:t>David Cripe</w:t>
                                    </w:r>
                                  </w:sdtContent>
                                </w:sdt>
                              </w:p>
                              <w:p w14:paraId="3E2DEC3A" w14:textId="0A74755C" w:rsidR="00F64B2B" w:rsidRDefault="00F64B2B">
                                <w:pPr>
                                  <w:pStyle w:val="NoSpacing"/>
                                  <w:rPr>
                                    <w:color w:val="595959" w:themeColor="text1" w:themeTint="A6"/>
                                    <w:sz w:val="20"/>
                                    <w:szCs w:val="20"/>
                                  </w:rPr>
                                </w:pPr>
                                <w:sdt>
                                  <w:sdtPr>
                                    <w:rPr>
                                      <w:caps/>
                                      <w:color w:val="595959" w:themeColor="text1" w:themeTint="A6"/>
                                      <w:sz w:val="20"/>
                                      <w:szCs w:val="20"/>
                                    </w:rPr>
                                    <w:alias w:val="Company"/>
                                    <w:tag w:val=""/>
                                    <w:id w:val="-765156075"/>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Florida Virtual School</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w14:anchorId="178B0F08" id="_x0000_t202" coordsize="21600,21600" o:spt="202" path="m,l,21600r21600,l21600,xe">
                    <v:stroke joinstyle="miter"/>
                    <v:path gradientshapeok="t" o:connecttype="rect"/>
                  </v:shapetype>
                  <v:shape id="Text Box 33"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" filled="f" stroked="f" strokeweight=".5pt">
                    <v:textbox style="mso-fit-shape-to-text:t" inset="0,0,0,0">
                      <w:txbxContent>
                        <w:p w14:paraId="04229800" w14:textId="4255A01B" w:rsidR="00F64B2B" w:rsidRPr="00F64B2B" w:rsidRDefault="00F64B2B">
                          <w:pPr>
                            <w:pStyle w:val="NoSpacing"/>
                            <w:rPr>
                              <w:color w:val="000000" w:themeColor="text1"/>
                              <w:sz w:val="26"/>
                              <w:szCs w:val="26"/>
                            </w:rPr>
                          </w:pPr>
                          <w:sdt>
                            <w:sdtPr>
                              <w:rPr>
                                <w:color w:val="000000" w:themeColor="text1"/>
                                <w:sz w:val="26"/>
                                <w:szCs w:val="26"/>
                              </w:rPr>
                              <w:alias w:val="Author"/>
                              <w:tag w:val=""/>
                              <w:id w:val="1757093767"/>
                              <w:dataBinding w:prefixMappings="xmlns:ns0='http://purl.org/dc/elements/1.1/' xmlns:ns1='http://schemas.openxmlformats.org/package/2006/metadata/core-properties' " w:xpath="/ns1:coreProperties[1]/ns0:creator[1]" w:storeItemID="{6C3C8BC8-F283-45AE-878A-BAB7291924A1}"/>
                              <w:text/>
                            </w:sdtPr>
                            <w:sdtContent>
                              <w:r w:rsidRPr="00F64B2B">
                                <w:rPr>
                                  <w:color w:val="000000" w:themeColor="text1"/>
                                  <w:sz w:val="26"/>
                                  <w:szCs w:val="26"/>
                                </w:rPr>
                                <w:t>David Cripe</w:t>
                              </w:r>
                            </w:sdtContent>
                          </w:sdt>
                        </w:p>
                        <w:p w14:paraId="3E2DEC3A" w14:textId="0A74755C" w:rsidR="00F64B2B" w:rsidRDefault="00F64B2B">
                          <w:pPr>
                            <w:pStyle w:val="NoSpacing"/>
                            <w:rPr>
                              <w:color w:val="595959" w:themeColor="text1" w:themeTint="A6"/>
                              <w:sz w:val="20"/>
                              <w:szCs w:val="20"/>
                            </w:rPr>
                          </w:pPr>
                          <w:sdt>
                            <w:sdtPr>
                              <w:rPr>
                                <w:caps/>
                                <w:color w:val="595959" w:themeColor="text1" w:themeTint="A6"/>
                                <w:sz w:val="20"/>
                                <w:szCs w:val="20"/>
                              </w:rPr>
                              <w:alias w:val="Company"/>
                              <w:tag w:val=""/>
                              <w:id w:val="-765156075"/>
                              <w:dataBinding w:prefixMappings="xmlns:ns0='http://schemas.openxmlformats.org/officeDocument/2006/extended-properties' " w:xpath="/ns0:Properties[1]/ns0:Company[1]" w:storeItemID="{6668398D-A668-4E3E-A5EB-62B293D839F1}"/>
                              <w:text/>
                            </w:sdtPr>
                            <w:sdtContent>
                              <w:r>
                                <w:rPr>
                                  <w:caps/>
                                  <w:color w:val="595959" w:themeColor="text1" w:themeTint="A6"/>
                                  <w:sz w:val="20"/>
                                  <w:szCs w:val="20"/>
                                </w:rPr>
                                <w:t>Florida Virtual School</w:t>
                              </w:r>
                            </w:sdtContent>
                          </w:sdt>
                        </w:p>
                      </w:txbxContent>
                    </v:textbox>
                    <w10:wrap anchorx="page" anchory="page"/>
                  </v:shape>
                </w:pict>
              </mc:Fallback>
            </mc:AlternateContent>
          </w:r>
          <w:r>
            <w:rPr>
              <w:noProof/>
            </w:rPr>
            <mc:AlternateContent>
              <mc:Choice Requires="wps">
                <w:drawing>
                  <wp:anchor distT="0" distB="0" distL="114300" distR="114300" simplePos="0" relativeHeight="251660288" behindDoc="0" locked="0" layoutInCell="1" allowOverlap="1" wp14:anchorId="5828E3C7" wp14:editId="33B73B2F">
                    <wp:simplePos x="0" y="0"/>
                    <mc:AlternateContent>
                      <mc:Choice Requires="wp14">
                        <wp:positionH relativeFrom="page">
                          <wp14:pctPosHOffset>42000</wp14:pctPosHOffset>
                        </wp:positionH>
                      </mc:Choice>
                      <mc:Fallback>
                        <wp:positionH relativeFrom="page">
                          <wp:posOffset>3263900</wp:posOffset>
                        </wp:positionH>
                      </mc:Fallback>
                    </mc:AlternateContent>
                    <mc:AlternateContent>
                      <mc:Choice Requires="wp14">
                        <wp:positionV relativeFrom="page">
                          <wp14:pctPosVOffset>17500</wp14:pctPosVOffset>
                        </wp:positionV>
                      </mc:Choice>
                      <mc:Fallback>
                        <wp:positionV relativeFrom="page">
                          <wp:posOffset>1760220</wp:posOffset>
                        </wp:positionV>
                      </mc:Fallback>
                    </mc:AlternateContent>
                    <wp:extent cx="3657600" cy="1069848"/>
                    <wp:effectExtent l="0" t="0" r="7620" b="635"/>
                    <wp:wrapNone/>
                    <wp:docPr id="34" name="Text Box 34"/>
                    <wp:cNvGraphicFramePr/>
                    <a:graphic xmlns:a="http://schemas.openxmlformats.org/drawingml/2006/main">
                      <a:graphicData uri="http://schemas.microsoft.com/office/word/2010/wordprocessingShape">
                        <wps:wsp>
                          <wps:cNvSpPr txBox="1"/>
                          <wps:spPr>
                            <a:xfrm>
                              <a:off x="0" y="0"/>
                              <a:ext cx="3657600" cy="106984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2CC37B4" w14:textId="7B3A4636" w:rsidR="00F64B2B" w:rsidRDefault="00F64B2B">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940488707"/>
                                    <w:dataBinding w:prefixMappings="xmlns:ns0='http://purl.org/dc/elements/1.1/' xmlns:ns1='http://schemas.openxmlformats.org/package/2006/metadata/core-properties' " w:xpath="/ns1:coreProperties[1]/ns0:title[1]" w:storeItemID="{6C3C8BC8-F283-45AE-878A-BAB7291924A1}"/>
                                    <w:text/>
                                  </w:sdtPr>
                                  <w:sdtContent>
                                    <w:r w:rsidR="000226A0">
                                      <w:rPr>
                                        <w:rFonts w:asciiTheme="majorHAnsi" w:eastAsiaTheme="majorEastAsia" w:hAnsiTheme="majorHAnsi" w:cstheme="majorBidi"/>
                                        <w:color w:val="262626" w:themeColor="text1" w:themeTint="D9"/>
                                        <w:sz w:val="72"/>
                                        <w:szCs w:val="72"/>
                                      </w:rPr>
                                      <w:t>D2L Brightspace LMS Migration</w:t>
                                    </w:r>
                                  </w:sdtContent>
                                </w:sdt>
                              </w:p>
                              <w:p w14:paraId="6F81A491" w14:textId="269E8CD1" w:rsidR="00F64B2B" w:rsidRDefault="00F64B2B">
                                <w:pPr>
                                  <w:spacing w:before="120"/>
                                  <w:rPr>
                                    <w:color w:val="404040" w:themeColor="text1" w:themeTint="BF"/>
                                    <w:sz w:val="36"/>
                                    <w:szCs w:val="36"/>
                                  </w:rPr>
                                </w:pPr>
                                <w:sdt>
                                  <w:sdtPr>
                                    <w:rPr>
                                      <w:color w:val="404040" w:themeColor="text1" w:themeTint="BF"/>
                                      <w:sz w:val="36"/>
                                      <w:szCs w:val="36"/>
                                    </w:rPr>
                                    <w:alias w:val="Subtitle"/>
                                    <w:tag w:val=""/>
                                    <w:id w:val="307367734"/>
                                    <w:dataBinding w:prefixMappings="xmlns:ns0='http://purl.org/dc/elements/1.1/' xmlns:ns1='http://schemas.openxmlformats.org/package/2006/metadata/core-properties' " w:xpath="/ns1:coreProperties[1]/ns0:subject[1]" w:storeItemID="{6C3C8BC8-F283-45AE-878A-BAB7291924A1}"/>
                                    <w:text/>
                                  </w:sdtPr>
                                  <w:sdtContent>
                                    <w:r w:rsidR="00CF18F3">
                                      <w:rPr>
                                        <w:color w:val="404040" w:themeColor="text1" w:themeTint="BF"/>
                                        <w:sz w:val="36"/>
                                        <w:szCs w:val="36"/>
                                      </w:rPr>
                                      <w:t>Summary Report</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 w14:anchorId="5828E3C7" id="Text Box 34" o:spid="_x0000_s1056" type="#_x0000_t202" style="position:absolute;margin-left:0;margin-top:0;width:4in;height:84.25pt;z-index:251660288;visibility:visible;mso-wrap-style:square;mso-width-percent:450;mso-height-percent:0;mso-left-percent:420;mso-top-percent:175;mso-wrap-distance-left:9pt;mso-wrap-distance-top:0;mso-wrap-distance-right:9pt;mso-wrap-distance-bottom:0;mso-position-horizontal-relative:page;mso-position-vertical-relative:page;mso-width-percent:450;mso-height-percent:0;mso-left-percent:420;mso-top-percent:175;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" filled="f" stroked="f" strokeweight=".5pt">
                    <v:textbox style="mso-fit-shape-to-text:t" inset="0,0,0,0">
                      <w:txbxContent>
                        <w:p w14:paraId="02CC37B4" w14:textId="7B3A4636" w:rsidR="00F64B2B" w:rsidRDefault="00F64B2B">
                          <w:pPr>
                            <w:pStyle w:val="NoSpacing"/>
                            <w:rPr>
                              <w:rFonts w:asciiTheme="majorHAnsi" w:eastAsiaTheme="majorEastAsia" w:hAnsiTheme="majorHAnsi" w:cstheme="majorBidi"/>
                              <w:color w:val="262626" w:themeColor="text1" w:themeTint="D9"/>
                              <w:sz w:val="72"/>
                            </w:rPr>
                          </w:pPr>
                          <w:sdt>
                            <w:sdtPr>
                              <w:rPr>
                                <w:rFonts w:asciiTheme="majorHAnsi" w:eastAsiaTheme="majorEastAsia" w:hAnsiTheme="majorHAnsi" w:cstheme="majorBidi"/>
                                <w:color w:val="262626" w:themeColor="text1" w:themeTint="D9"/>
                                <w:sz w:val="72"/>
                                <w:szCs w:val="72"/>
                              </w:rPr>
                              <w:alias w:val="Title"/>
                              <w:tag w:val=""/>
                              <w:id w:val="1940488707"/>
                              <w:dataBinding w:prefixMappings="xmlns:ns0='http://purl.org/dc/elements/1.1/' xmlns:ns1='http://schemas.openxmlformats.org/package/2006/metadata/core-properties' " w:xpath="/ns1:coreProperties[1]/ns0:title[1]" w:storeItemID="{6C3C8BC8-F283-45AE-878A-BAB7291924A1}"/>
                              <w:text/>
                            </w:sdtPr>
                            <w:sdtContent>
                              <w:r w:rsidR="000226A0">
                                <w:rPr>
                                  <w:rFonts w:asciiTheme="majorHAnsi" w:eastAsiaTheme="majorEastAsia" w:hAnsiTheme="majorHAnsi" w:cstheme="majorBidi"/>
                                  <w:color w:val="262626" w:themeColor="text1" w:themeTint="D9"/>
                                  <w:sz w:val="72"/>
                                  <w:szCs w:val="72"/>
                                </w:rPr>
                                <w:t>D2L Brightspace LMS Migration</w:t>
                              </w:r>
                            </w:sdtContent>
                          </w:sdt>
                        </w:p>
                        <w:p w14:paraId="6F81A491" w14:textId="269E8CD1" w:rsidR="00F64B2B" w:rsidRDefault="00F64B2B">
                          <w:pPr>
                            <w:spacing w:before="120"/>
                            <w:rPr>
                              <w:color w:val="404040" w:themeColor="text1" w:themeTint="BF"/>
                              <w:sz w:val="36"/>
                              <w:szCs w:val="36"/>
                            </w:rPr>
                          </w:pPr>
                          <w:sdt>
                            <w:sdtPr>
                              <w:rPr>
                                <w:color w:val="404040" w:themeColor="text1" w:themeTint="BF"/>
                                <w:sz w:val="36"/>
                                <w:szCs w:val="36"/>
                              </w:rPr>
                              <w:alias w:val="Subtitle"/>
                              <w:tag w:val=""/>
                              <w:id w:val="307367734"/>
                              <w:dataBinding w:prefixMappings="xmlns:ns0='http://purl.org/dc/elements/1.1/' xmlns:ns1='http://schemas.openxmlformats.org/package/2006/metadata/core-properties' " w:xpath="/ns1:coreProperties[1]/ns0:subject[1]" w:storeItemID="{6C3C8BC8-F283-45AE-878A-BAB7291924A1}"/>
                              <w:text/>
                            </w:sdtPr>
                            <w:sdtContent>
                              <w:r w:rsidR="00CF18F3">
                                <w:rPr>
                                  <w:color w:val="404040" w:themeColor="text1" w:themeTint="BF"/>
                                  <w:sz w:val="36"/>
                                  <w:szCs w:val="36"/>
                                </w:rPr>
                                <w:t>Summary Report</w:t>
                              </w:r>
                            </w:sdtContent>
                          </w:sdt>
                        </w:p>
                      </w:txbxContent>
                    </v:textbox>
                    <w10:wrap anchorx="page" anchory="page"/>
                  </v:shape>
                </w:pict>
              </mc:Fallback>
            </mc:AlternateContent>
          </w:r>
        </w:p>
        <w:p w14:paraId="29518424" w14:textId="77777777" w:rsidR="00F64B2B" w:rsidRDefault="00F64B2B">
          <w:r>
            <w:br w:type="page"/>
          </w:r>
          <w:bookmarkStart w:id="0" w:name="_GoBack"/>
          <w:bookmarkEnd w:id="0"/>
        </w:p>
        <w:sdt>
          <w:sdtPr>
            <w:id w:val="-739324522"/>
            <w:docPartObj>
              <w:docPartGallery w:val="Table of Contents"/>
              <w:docPartUnique/>
            </w:docPartObj>
          </w:sdtPr>
          <w:sdtEndPr>
            <w:rPr>
              <w:rFonts w:asciiTheme="minorHAnsi" w:eastAsiaTheme="minorEastAsia" w:hAnsiTheme="minorHAnsi" w:cstheme="minorBidi"/>
              <w:b/>
              <w:bCs/>
              <w:noProof/>
              <w:color w:val="auto"/>
              <w:kern w:val="24"/>
              <w:sz w:val="24"/>
              <w:szCs w:val="24"/>
              <w:lang w:eastAsia="ja-JP"/>
            </w:rPr>
          </w:sdtEndPr>
          <w:sdtContent>
            <w:p w14:paraId="4C5D6A0E" w14:textId="4CAB7D6F" w:rsidR="009A7D23" w:rsidRDefault="009A7D23">
              <w:pPr>
                <w:pStyle w:val="TOCHeading"/>
              </w:pPr>
              <w:r>
                <w:t>Table of Contents</w:t>
              </w:r>
            </w:p>
            <w:p w14:paraId="377DD878" w14:textId="5EE2E744" w:rsidR="000226A0" w:rsidRDefault="009A7D23">
              <w:pPr>
                <w:pStyle w:val="TOC1"/>
                <w:rPr>
                  <w:rFonts w:asciiTheme="minorHAnsi" w:eastAsiaTheme="minorEastAsia" w:hAnsiTheme="minorHAnsi" w:cstheme="minorBidi"/>
                  <w:kern w:val="0"/>
                  <w:sz w:val="22"/>
                  <w:szCs w:val="22"/>
                  <w:lang w:eastAsia="en-US"/>
                </w:rPr>
              </w:pPr>
              <w:r>
                <w:fldChar w:fldCharType="begin"/>
              </w:r>
              <w:r>
                <w:instrText xml:space="preserve"> TOC \o "1-3" \h \z \u </w:instrText>
              </w:r>
              <w:r>
                <w:fldChar w:fldCharType="separate"/>
              </w:r>
              <w:hyperlink w:anchor="_Toc468614054" w:history="1">
                <w:r w:rsidR="000226A0" w:rsidRPr="001F39E5">
                  <w:rPr>
                    <w:rStyle w:val="Hyperlink"/>
                  </w:rPr>
                  <w:t>Project Definition</w:t>
                </w:r>
                <w:r w:rsidR="000226A0">
                  <w:rPr>
                    <w:webHidden/>
                  </w:rPr>
                  <w:tab/>
                </w:r>
                <w:r w:rsidR="000226A0">
                  <w:rPr>
                    <w:webHidden/>
                  </w:rPr>
                  <w:fldChar w:fldCharType="begin"/>
                </w:r>
                <w:r w:rsidR="000226A0">
                  <w:rPr>
                    <w:webHidden/>
                  </w:rPr>
                  <w:instrText xml:space="preserve"> PAGEREF _Toc468614054 \h </w:instrText>
                </w:r>
                <w:r w:rsidR="000226A0">
                  <w:rPr>
                    <w:webHidden/>
                  </w:rPr>
                </w:r>
                <w:r w:rsidR="000226A0">
                  <w:rPr>
                    <w:webHidden/>
                  </w:rPr>
                  <w:fldChar w:fldCharType="separate"/>
                </w:r>
                <w:r w:rsidR="000226A0">
                  <w:rPr>
                    <w:webHidden/>
                  </w:rPr>
                  <w:t>4</w:t>
                </w:r>
                <w:r w:rsidR="000226A0">
                  <w:rPr>
                    <w:webHidden/>
                  </w:rPr>
                  <w:fldChar w:fldCharType="end"/>
                </w:r>
              </w:hyperlink>
            </w:p>
            <w:p w14:paraId="71E64590" w14:textId="5A3204EB" w:rsidR="000226A0" w:rsidRDefault="000226A0">
              <w:pPr>
                <w:pStyle w:val="TOC2"/>
                <w:tabs>
                  <w:tab w:val="right" w:leader="dot" w:pos="9350"/>
                </w:tabs>
                <w:rPr>
                  <w:noProof/>
                  <w:kern w:val="0"/>
                  <w:sz w:val="22"/>
                  <w:szCs w:val="22"/>
                  <w:lang w:eastAsia="en-US"/>
                </w:rPr>
              </w:pPr>
              <w:hyperlink w:anchor="_Toc468614055" w:history="1">
                <w:r w:rsidRPr="001F39E5">
                  <w:rPr>
                    <w:rStyle w:val="Hyperlink"/>
                    <w:noProof/>
                  </w:rPr>
                  <w:t>Purpose</w:t>
                </w:r>
                <w:r>
                  <w:rPr>
                    <w:noProof/>
                    <w:webHidden/>
                  </w:rPr>
                  <w:tab/>
                </w:r>
                <w:r>
                  <w:rPr>
                    <w:noProof/>
                    <w:webHidden/>
                  </w:rPr>
                  <w:fldChar w:fldCharType="begin"/>
                </w:r>
                <w:r>
                  <w:rPr>
                    <w:noProof/>
                    <w:webHidden/>
                  </w:rPr>
                  <w:instrText xml:space="preserve"> PAGEREF _Toc468614055 \h </w:instrText>
                </w:r>
                <w:r>
                  <w:rPr>
                    <w:noProof/>
                    <w:webHidden/>
                  </w:rPr>
                </w:r>
                <w:r>
                  <w:rPr>
                    <w:noProof/>
                    <w:webHidden/>
                  </w:rPr>
                  <w:fldChar w:fldCharType="separate"/>
                </w:r>
                <w:r>
                  <w:rPr>
                    <w:noProof/>
                    <w:webHidden/>
                  </w:rPr>
                  <w:t>4</w:t>
                </w:r>
                <w:r>
                  <w:rPr>
                    <w:noProof/>
                    <w:webHidden/>
                  </w:rPr>
                  <w:fldChar w:fldCharType="end"/>
                </w:r>
              </w:hyperlink>
            </w:p>
            <w:p w14:paraId="2A079A94" w14:textId="0504144E" w:rsidR="000226A0" w:rsidRDefault="000226A0">
              <w:pPr>
                <w:pStyle w:val="TOC2"/>
                <w:tabs>
                  <w:tab w:val="right" w:leader="dot" w:pos="9350"/>
                </w:tabs>
                <w:rPr>
                  <w:noProof/>
                  <w:kern w:val="0"/>
                  <w:sz w:val="22"/>
                  <w:szCs w:val="22"/>
                  <w:lang w:eastAsia="en-US"/>
                </w:rPr>
              </w:pPr>
              <w:hyperlink w:anchor="_Toc468614056" w:history="1">
                <w:r w:rsidRPr="001F39E5">
                  <w:rPr>
                    <w:rStyle w:val="Hyperlink"/>
                    <w:noProof/>
                  </w:rPr>
                  <w:t>Goals and Objectives</w:t>
                </w:r>
                <w:r>
                  <w:rPr>
                    <w:noProof/>
                    <w:webHidden/>
                  </w:rPr>
                  <w:tab/>
                </w:r>
                <w:r>
                  <w:rPr>
                    <w:noProof/>
                    <w:webHidden/>
                  </w:rPr>
                  <w:fldChar w:fldCharType="begin"/>
                </w:r>
                <w:r>
                  <w:rPr>
                    <w:noProof/>
                    <w:webHidden/>
                  </w:rPr>
                  <w:instrText xml:space="preserve"> PAGEREF _Toc468614056 \h </w:instrText>
                </w:r>
                <w:r>
                  <w:rPr>
                    <w:noProof/>
                    <w:webHidden/>
                  </w:rPr>
                </w:r>
                <w:r>
                  <w:rPr>
                    <w:noProof/>
                    <w:webHidden/>
                  </w:rPr>
                  <w:fldChar w:fldCharType="separate"/>
                </w:r>
                <w:r>
                  <w:rPr>
                    <w:noProof/>
                    <w:webHidden/>
                  </w:rPr>
                  <w:t>5</w:t>
                </w:r>
                <w:r>
                  <w:rPr>
                    <w:noProof/>
                    <w:webHidden/>
                  </w:rPr>
                  <w:fldChar w:fldCharType="end"/>
                </w:r>
              </w:hyperlink>
            </w:p>
            <w:p w14:paraId="00C1DD96" w14:textId="3A925985" w:rsidR="000226A0" w:rsidRDefault="000226A0">
              <w:pPr>
                <w:pStyle w:val="TOC2"/>
                <w:tabs>
                  <w:tab w:val="right" w:leader="dot" w:pos="9350"/>
                </w:tabs>
                <w:rPr>
                  <w:noProof/>
                  <w:kern w:val="0"/>
                  <w:sz w:val="22"/>
                  <w:szCs w:val="22"/>
                  <w:lang w:eastAsia="en-US"/>
                </w:rPr>
              </w:pPr>
              <w:hyperlink w:anchor="_Toc468614057" w:history="1">
                <w:r w:rsidRPr="001F39E5">
                  <w:rPr>
                    <w:rStyle w:val="Hyperlink"/>
                    <w:noProof/>
                  </w:rPr>
                  <w:t>Success Criteria</w:t>
                </w:r>
                <w:r>
                  <w:rPr>
                    <w:noProof/>
                    <w:webHidden/>
                  </w:rPr>
                  <w:tab/>
                </w:r>
                <w:r>
                  <w:rPr>
                    <w:noProof/>
                    <w:webHidden/>
                  </w:rPr>
                  <w:fldChar w:fldCharType="begin"/>
                </w:r>
                <w:r>
                  <w:rPr>
                    <w:noProof/>
                    <w:webHidden/>
                  </w:rPr>
                  <w:instrText xml:space="preserve"> PAGEREF _Toc468614057 \h </w:instrText>
                </w:r>
                <w:r>
                  <w:rPr>
                    <w:noProof/>
                    <w:webHidden/>
                  </w:rPr>
                </w:r>
                <w:r>
                  <w:rPr>
                    <w:noProof/>
                    <w:webHidden/>
                  </w:rPr>
                  <w:fldChar w:fldCharType="separate"/>
                </w:r>
                <w:r>
                  <w:rPr>
                    <w:noProof/>
                    <w:webHidden/>
                  </w:rPr>
                  <w:t>5</w:t>
                </w:r>
                <w:r>
                  <w:rPr>
                    <w:noProof/>
                    <w:webHidden/>
                  </w:rPr>
                  <w:fldChar w:fldCharType="end"/>
                </w:r>
              </w:hyperlink>
            </w:p>
            <w:p w14:paraId="285E715A" w14:textId="0A7B71EC" w:rsidR="000226A0" w:rsidRDefault="000226A0">
              <w:pPr>
                <w:pStyle w:val="TOC2"/>
                <w:tabs>
                  <w:tab w:val="right" w:leader="dot" w:pos="9350"/>
                </w:tabs>
                <w:rPr>
                  <w:noProof/>
                  <w:kern w:val="0"/>
                  <w:sz w:val="22"/>
                  <w:szCs w:val="22"/>
                  <w:lang w:eastAsia="en-US"/>
                </w:rPr>
              </w:pPr>
              <w:hyperlink w:anchor="_Toc468614058" w:history="1">
                <w:r w:rsidRPr="001F39E5">
                  <w:rPr>
                    <w:rStyle w:val="Hyperlink"/>
                    <w:noProof/>
                  </w:rPr>
                  <w:t>Project Context and Dependencies</w:t>
                </w:r>
                <w:r>
                  <w:rPr>
                    <w:noProof/>
                    <w:webHidden/>
                  </w:rPr>
                  <w:tab/>
                </w:r>
                <w:r>
                  <w:rPr>
                    <w:noProof/>
                    <w:webHidden/>
                  </w:rPr>
                  <w:fldChar w:fldCharType="begin"/>
                </w:r>
                <w:r>
                  <w:rPr>
                    <w:noProof/>
                    <w:webHidden/>
                  </w:rPr>
                  <w:instrText xml:space="preserve"> PAGEREF _Toc468614058 \h </w:instrText>
                </w:r>
                <w:r>
                  <w:rPr>
                    <w:noProof/>
                    <w:webHidden/>
                  </w:rPr>
                </w:r>
                <w:r>
                  <w:rPr>
                    <w:noProof/>
                    <w:webHidden/>
                  </w:rPr>
                  <w:fldChar w:fldCharType="separate"/>
                </w:r>
                <w:r>
                  <w:rPr>
                    <w:noProof/>
                    <w:webHidden/>
                  </w:rPr>
                  <w:t>5</w:t>
                </w:r>
                <w:r>
                  <w:rPr>
                    <w:noProof/>
                    <w:webHidden/>
                  </w:rPr>
                  <w:fldChar w:fldCharType="end"/>
                </w:r>
              </w:hyperlink>
            </w:p>
            <w:p w14:paraId="4A2F4377" w14:textId="2621EB5F" w:rsidR="000226A0" w:rsidRDefault="000226A0">
              <w:pPr>
                <w:pStyle w:val="TOC2"/>
                <w:tabs>
                  <w:tab w:val="right" w:leader="dot" w:pos="9350"/>
                </w:tabs>
                <w:rPr>
                  <w:noProof/>
                  <w:kern w:val="0"/>
                  <w:sz w:val="22"/>
                  <w:szCs w:val="22"/>
                  <w:lang w:eastAsia="en-US"/>
                </w:rPr>
              </w:pPr>
              <w:hyperlink w:anchor="_Toc468614059" w:history="1">
                <w:r w:rsidRPr="001F39E5">
                  <w:rPr>
                    <w:rStyle w:val="Hyperlink"/>
                    <w:noProof/>
                  </w:rPr>
                  <w:t>Scope/Out-of-Scope Dependencies, Assumptions, and Constraints</w:t>
                </w:r>
                <w:r>
                  <w:rPr>
                    <w:noProof/>
                    <w:webHidden/>
                  </w:rPr>
                  <w:tab/>
                </w:r>
                <w:r>
                  <w:rPr>
                    <w:noProof/>
                    <w:webHidden/>
                  </w:rPr>
                  <w:fldChar w:fldCharType="begin"/>
                </w:r>
                <w:r>
                  <w:rPr>
                    <w:noProof/>
                    <w:webHidden/>
                  </w:rPr>
                  <w:instrText xml:space="preserve"> PAGEREF _Toc468614059 \h </w:instrText>
                </w:r>
                <w:r>
                  <w:rPr>
                    <w:noProof/>
                    <w:webHidden/>
                  </w:rPr>
                </w:r>
                <w:r>
                  <w:rPr>
                    <w:noProof/>
                    <w:webHidden/>
                  </w:rPr>
                  <w:fldChar w:fldCharType="separate"/>
                </w:r>
                <w:r>
                  <w:rPr>
                    <w:noProof/>
                    <w:webHidden/>
                  </w:rPr>
                  <w:t>5</w:t>
                </w:r>
                <w:r>
                  <w:rPr>
                    <w:noProof/>
                    <w:webHidden/>
                  </w:rPr>
                  <w:fldChar w:fldCharType="end"/>
                </w:r>
              </w:hyperlink>
            </w:p>
            <w:p w14:paraId="123C134C" w14:textId="5C37271B" w:rsidR="000226A0" w:rsidRDefault="000226A0">
              <w:pPr>
                <w:pStyle w:val="TOC2"/>
                <w:tabs>
                  <w:tab w:val="right" w:leader="dot" w:pos="9350"/>
                </w:tabs>
                <w:rPr>
                  <w:noProof/>
                  <w:kern w:val="0"/>
                  <w:sz w:val="22"/>
                  <w:szCs w:val="22"/>
                  <w:lang w:eastAsia="en-US"/>
                </w:rPr>
              </w:pPr>
              <w:hyperlink w:anchor="_Toc468614060" w:history="1">
                <w:r w:rsidRPr="001F39E5">
                  <w:rPr>
                    <w:rStyle w:val="Hyperlink"/>
                    <w:noProof/>
                  </w:rPr>
                  <w:t>Risks</w:t>
                </w:r>
                <w:r>
                  <w:rPr>
                    <w:noProof/>
                    <w:webHidden/>
                  </w:rPr>
                  <w:tab/>
                </w:r>
                <w:r>
                  <w:rPr>
                    <w:noProof/>
                    <w:webHidden/>
                  </w:rPr>
                  <w:fldChar w:fldCharType="begin"/>
                </w:r>
                <w:r>
                  <w:rPr>
                    <w:noProof/>
                    <w:webHidden/>
                  </w:rPr>
                  <w:instrText xml:space="preserve"> PAGEREF _Toc468614060 \h </w:instrText>
                </w:r>
                <w:r>
                  <w:rPr>
                    <w:noProof/>
                    <w:webHidden/>
                  </w:rPr>
                </w:r>
                <w:r>
                  <w:rPr>
                    <w:noProof/>
                    <w:webHidden/>
                  </w:rPr>
                  <w:fldChar w:fldCharType="separate"/>
                </w:r>
                <w:r>
                  <w:rPr>
                    <w:noProof/>
                    <w:webHidden/>
                  </w:rPr>
                  <w:t>6</w:t>
                </w:r>
                <w:r>
                  <w:rPr>
                    <w:noProof/>
                    <w:webHidden/>
                  </w:rPr>
                  <w:fldChar w:fldCharType="end"/>
                </w:r>
              </w:hyperlink>
            </w:p>
            <w:p w14:paraId="25BD0B59" w14:textId="47E1F148" w:rsidR="000226A0" w:rsidRDefault="000226A0">
              <w:pPr>
                <w:pStyle w:val="TOC2"/>
                <w:tabs>
                  <w:tab w:val="right" w:leader="dot" w:pos="9350"/>
                </w:tabs>
                <w:rPr>
                  <w:noProof/>
                  <w:kern w:val="0"/>
                  <w:sz w:val="22"/>
                  <w:szCs w:val="22"/>
                  <w:lang w:eastAsia="en-US"/>
                </w:rPr>
              </w:pPr>
              <w:hyperlink w:anchor="_Toc468614061" w:history="1">
                <w:r w:rsidRPr="001F39E5">
                  <w:rPr>
                    <w:rStyle w:val="Hyperlink"/>
                    <w:noProof/>
                  </w:rPr>
                  <w:t>Stakeholders</w:t>
                </w:r>
                <w:r>
                  <w:rPr>
                    <w:noProof/>
                    <w:webHidden/>
                  </w:rPr>
                  <w:tab/>
                </w:r>
                <w:r>
                  <w:rPr>
                    <w:noProof/>
                    <w:webHidden/>
                  </w:rPr>
                  <w:fldChar w:fldCharType="begin"/>
                </w:r>
                <w:r>
                  <w:rPr>
                    <w:noProof/>
                    <w:webHidden/>
                  </w:rPr>
                  <w:instrText xml:space="preserve"> PAGEREF _Toc468614061 \h </w:instrText>
                </w:r>
                <w:r>
                  <w:rPr>
                    <w:noProof/>
                    <w:webHidden/>
                  </w:rPr>
                </w:r>
                <w:r>
                  <w:rPr>
                    <w:noProof/>
                    <w:webHidden/>
                  </w:rPr>
                  <w:fldChar w:fldCharType="separate"/>
                </w:r>
                <w:r>
                  <w:rPr>
                    <w:noProof/>
                    <w:webHidden/>
                  </w:rPr>
                  <w:t>6</w:t>
                </w:r>
                <w:r>
                  <w:rPr>
                    <w:noProof/>
                    <w:webHidden/>
                  </w:rPr>
                  <w:fldChar w:fldCharType="end"/>
                </w:r>
              </w:hyperlink>
            </w:p>
            <w:p w14:paraId="60692CC6" w14:textId="5D70E5F5" w:rsidR="000226A0" w:rsidRDefault="000226A0">
              <w:pPr>
                <w:pStyle w:val="TOC2"/>
                <w:tabs>
                  <w:tab w:val="right" w:leader="dot" w:pos="9350"/>
                </w:tabs>
                <w:rPr>
                  <w:noProof/>
                  <w:kern w:val="0"/>
                  <w:sz w:val="22"/>
                  <w:szCs w:val="22"/>
                  <w:lang w:eastAsia="en-US"/>
                </w:rPr>
              </w:pPr>
              <w:hyperlink w:anchor="_Toc468614062" w:history="1">
                <w:r w:rsidRPr="001F39E5">
                  <w:rPr>
                    <w:rStyle w:val="Hyperlink"/>
                    <w:noProof/>
                  </w:rPr>
                  <w:t>Project Approach</w:t>
                </w:r>
                <w:r>
                  <w:rPr>
                    <w:noProof/>
                    <w:webHidden/>
                  </w:rPr>
                  <w:tab/>
                </w:r>
                <w:r>
                  <w:rPr>
                    <w:noProof/>
                    <w:webHidden/>
                  </w:rPr>
                  <w:fldChar w:fldCharType="begin"/>
                </w:r>
                <w:r>
                  <w:rPr>
                    <w:noProof/>
                    <w:webHidden/>
                  </w:rPr>
                  <w:instrText xml:space="preserve"> PAGEREF _Toc468614062 \h </w:instrText>
                </w:r>
                <w:r>
                  <w:rPr>
                    <w:noProof/>
                    <w:webHidden/>
                  </w:rPr>
                </w:r>
                <w:r>
                  <w:rPr>
                    <w:noProof/>
                    <w:webHidden/>
                  </w:rPr>
                  <w:fldChar w:fldCharType="separate"/>
                </w:r>
                <w:r>
                  <w:rPr>
                    <w:noProof/>
                    <w:webHidden/>
                  </w:rPr>
                  <w:t>6</w:t>
                </w:r>
                <w:r>
                  <w:rPr>
                    <w:noProof/>
                    <w:webHidden/>
                  </w:rPr>
                  <w:fldChar w:fldCharType="end"/>
                </w:r>
              </w:hyperlink>
            </w:p>
            <w:p w14:paraId="3DE780CC" w14:textId="6810FF2A" w:rsidR="000226A0" w:rsidRDefault="000226A0">
              <w:pPr>
                <w:pStyle w:val="TOC2"/>
                <w:tabs>
                  <w:tab w:val="right" w:leader="dot" w:pos="9350"/>
                </w:tabs>
                <w:rPr>
                  <w:noProof/>
                  <w:kern w:val="0"/>
                  <w:sz w:val="22"/>
                  <w:szCs w:val="22"/>
                  <w:lang w:eastAsia="en-US"/>
                </w:rPr>
              </w:pPr>
              <w:hyperlink w:anchor="_Toc468614063" w:history="1">
                <w:r w:rsidRPr="001F39E5">
                  <w:rPr>
                    <w:rStyle w:val="Hyperlink"/>
                    <w:noProof/>
                  </w:rPr>
                  <w:t>Conclusion</w:t>
                </w:r>
                <w:r>
                  <w:rPr>
                    <w:noProof/>
                    <w:webHidden/>
                  </w:rPr>
                  <w:tab/>
                </w:r>
                <w:r>
                  <w:rPr>
                    <w:noProof/>
                    <w:webHidden/>
                  </w:rPr>
                  <w:fldChar w:fldCharType="begin"/>
                </w:r>
                <w:r>
                  <w:rPr>
                    <w:noProof/>
                    <w:webHidden/>
                  </w:rPr>
                  <w:instrText xml:space="preserve"> PAGEREF _Toc468614063 \h </w:instrText>
                </w:r>
                <w:r>
                  <w:rPr>
                    <w:noProof/>
                    <w:webHidden/>
                  </w:rPr>
                </w:r>
                <w:r>
                  <w:rPr>
                    <w:noProof/>
                    <w:webHidden/>
                  </w:rPr>
                  <w:fldChar w:fldCharType="separate"/>
                </w:r>
                <w:r>
                  <w:rPr>
                    <w:noProof/>
                    <w:webHidden/>
                  </w:rPr>
                  <w:t>7</w:t>
                </w:r>
                <w:r>
                  <w:rPr>
                    <w:noProof/>
                    <w:webHidden/>
                  </w:rPr>
                  <w:fldChar w:fldCharType="end"/>
                </w:r>
              </w:hyperlink>
            </w:p>
            <w:p w14:paraId="7544D5EB" w14:textId="06E29239" w:rsidR="000226A0" w:rsidRDefault="000226A0">
              <w:pPr>
                <w:pStyle w:val="TOC1"/>
                <w:rPr>
                  <w:rFonts w:asciiTheme="minorHAnsi" w:eastAsiaTheme="minorEastAsia" w:hAnsiTheme="minorHAnsi" w:cstheme="minorBidi"/>
                  <w:kern w:val="0"/>
                  <w:sz w:val="22"/>
                  <w:szCs w:val="22"/>
                  <w:lang w:eastAsia="en-US"/>
                </w:rPr>
              </w:pPr>
              <w:hyperlink w:anchor="_Toc468614064" w:history="1">
                <w:r w:rsidRPr="001F39E5">
                  <w:rPr>
                    <w:rStyle w:val="Hyperlink"/>
                    <w:lang w:eastAsia="en-US"/>
                  </w:rPr>
                  <w:t>Work Breakdown Structure (WBS)</w:t>
                </w:r>
                <w:r>
                  <w:rPr>
                    <w:webHidden/>
                  </w:rPr>
                  <w:tab/>
                </w:r>
                <w:r>
                  <w:rPr>
                    <w:webHidden/>
                  </w:rPr>
                  <w:fldChar w:fldCharType="begin"/>
                </w:r>
                <w:r>
                  <w:rPr>
                    <w:webHidden/>
                  </w:rPr>
                  <w:instrText xml:space="preserve"> PAGEREF _Toc468614064 \h </w:instrText>
                </w:r>
                <w:r>
                  <w:rPr>
                    <w:webHidden/>
                  </w:rPr>
                </w:r>
                <w:r>
                  <w:rPr>
                    <w:webHidden/>
                  </w:rPr>
                  <w:fldChar w:fldCharType="separate"/>
                </w:r>
                <w:r>
                  <w:rPr>
                    <w:webHidden/>
                  </w:rPr>
                  <w:t>8</w:t>
                </w:r>
                <w:r>
                  <w:rPr>
                    <w:webHidden/>
                  </w:rPr>
                  <w:fldChar w:fldCharType="end"/>
                </w:r>
              </w:hyperlink>
            </w:p>
            <w:p w14:paraId="6CCF80F8" w14:textId="1678A337" w:rsidR="000226A0" w:rsidRDefault="000226A0">
              <w:pPr>
                <w:pStyle w:val="TOC1"/>
                <w:rPr>
                  <w:rFonts w:asciiTheme="minorHAnsi" w:eastAsiaTheme="minorEastAsia" w:hAnsiTheme="minorHAnsi" w:cstheme="minorBidi"/>
                  <w:kern w:val="0"/>
                  <w:sz w:val="22"/>
                  <w:szCs w:val="22"/>
                  <w:lang w:eastAsia="en-US"/>
                </w:rPr>
              </w:pPr>
              <w:hyperlink w:anchor="_Toc468614065" w:history="1">
                <w:r w:rsidRPr="001F39E5">
                  <w:rPr>
                    <w:rStyle w:val="Hyperlink"/>
                  </w:rPr>
                  <w:t>WBS Dictionary</w:t>
                </w:r>
                <w:r>
                  <w:rPr>
                    <w:webHidden/>
                  </w:rPr>
                  <w:tab/>
                </w:r>
                <w:r>
                  <w:rPr>
                    <w:webHidden/>
                  </w:rPr>
                  <w:fldChar w:fldCharType="begin"/>
                </w:r>
                <w:r>
                  <w:rPr>
                    <w:webHidden/>
                  </w:rPr>
                  <w:instrText xml:space="preserve"> PAGEREF _Toc468614065 \h </w:instrText>
                </w:r>
                <w:r>
                  <w:rPr>
                    <w:webHidden/>
                  </w:rPr>
                </w:r>
                <w:r>
                  <w:rPr>
                    <w:webHidden/>
                  </w:rPr>
                  <w:fldChar w:fldCharType="separate"/>
                </w:r>
                <w:r>
                  <w:rPr>
                    <w:webHidden/>
                  </w:rPr>
                  <w:t>9</w:t>
                </w:r>
                <w:r>
                  <w:rPr>
                    <w:webHidden/>
                  </w:rPr>
                  <w:fldChar w:fldCharType="end"/>
                </w:r>
              </w:hyperlink>
            </w:p>
            <w:p w14:paraId="6F9399CF" w14:textId="5008F350" w:rsidR="000226A0" w:rsidRDefault="000226A0">
              <w:pPr>
                <w:pStyle w:val="TOC1"/>
                <w:rPr>
                  <w:rFonts w:asciiTheme="minorHAnsi" w:eastAsiaTheme="minorEastAsia" w:hAnsiTheme="minorHAnsi" w:cstheme="minorBidi"/>
                  <w:kern w:val="0"/>
                  <w:sz w:val="22"/>
                  <w:szCs w:val="22"/>
                  <w:lang w:eastAsia="en-US"/>
                </w:rPr>
              </w:pPr>
              <w:hyperlink w:anchor="_Toc468614066" w:history="1">
                <w:r w:rsidRPr="001F39E5">
                  <w:rPr>
                    <w:rStyle w:val="Hyperlink"/>
                    <w:lang w:eastAsia="en-US"/>
                  </w:rPr>
                  <w:t>Glossary of Terms</w:t>
                </w:r>
                <w:r>
                  <w:rPr>
                    <w:webHidden/>
                  </w:rPr>
                  <w:tab/>
                </w:r>
                <w:r>
                  <w:rPr>
                    <w:webHidden/>
                  </w:rPr>
                  <w:fldChar w:fldCharType="begin"/>
                </w:r>
                <w:r>
                  <w:rPr>
                    <w:webHidden/>
                  </w:rPr>
                  <w:instrText xml:space="preserve"> PAGEREF _Toc468614066 \h </w:instrText>
                </w:r>
                <w:r>
                  <w:rPr>
                    <w:webHidden/>
                  </w:rPr>
                </w:r>
                <w:r>
                  <w:rPr>
                    <w:webHidden/>
                  </w:rPr>
                  <w:fldChar w:fldCharType="separate"/>
                </w:r>
                <w:r>
                  <w:rPr>
                    <w:webHidden/>
                  </w:rPr>
                  <w:t>11</w:t>
                </w:r>
                <w:r>
                  <w:rPr>
                    <w:webHidden/>
                  </w:rPr>
                  <w:fldChar w:fldCharType="end"/>
                </w:r>
              </w:hyperlink>
            </w:p>
            <w:p w14:paraId="0C8093D0" w14:textId="23663E7F" w:rsidR="000226A0" w:rsidRDefault="000226A0">
              <w:pPr>
                <w:pStyle w:val="TOC1"/>
                <w:rPr>
                  <w:rFonts w:asciiTheme="minorHAnsi" w:eastAsiaTheme="minorEastAsia" w:hAnsiTheme="minorHAnsi" w:cstheme="minorBidi"/>
                  <w:kern w:val="0"/>
                  <w:sz w:val="22"/>
                  <w:szCs w:val="22"/>
                  <w:lang w:eastAsia="en-US"/>
                </w:rPr>
              </w:pPr>
              <w:hyperlink w:anchor="_Toc468614067" w:history="1">
                <w:r w:rsidRPr="001F39E5">
                  <w:rPr>
                    <w:rStyle w:val="Hyperlink"/>
                    <w:lang w:eastAsia="en-US"/>
                  </w:rPr>
                  <w:t>LMS Migration Budget</w:t>
                </w:r>
                <w:r>
                  <w:rPr>
                    <w:webHidden/>
                  </w:rPr>
                  <w:tab/>
                </w:r>
                <w:r>
                  <w:rPr>
                    <w:webHidden/>
                  </w:rPr>
                  <w:fldChar w:fldCharType="begin"/>
                </w:r>
                <w:r>
                  <w:rPr>
                    <w:webHidden/>
                  </w:rPr>
                  <w:instrText xml:space="preserve"> PAGEREF _Toc468614067 \h </w:instrText>
                </w:r>
                <w:r>
                  <w:rPr>
                    <w:webHidden/>
                  </w:rPr>
                </w:r>
                <w:r>
                  <w:rPr>
                    <w:webHidden/>
                  </w:rPr>
                  <w:fldChar w:fldCharType="separate"/>
                </w:r>
                <w:r>
                  <w:rPr>
                    <w:webHidden/>
                  </w:rPr>
                  <w:t>11</w:t>
                </w:r>
                <w:r>
                  <w:rPr>
                    <w:webHidden/>
                  </w:rPr>
                  <w:fldChar w:fldCharType="end"/>
                </w:r>
              </w:hyperlink>
            </w:p>
            <w:p w14:paraId="3BB33E8C" w14:textId="60689276" w:rsidR="000226A0" w:rsidRDefault="000226A0">
              <w:pPr>
                <w:pStyle w:val="TOC1"/>
                <w:rPr>
                  <w:rFonts w:asciiTheme="minorHAnsi" w:eastAsiaTheme="minorEastAsia" w:hAnsiTheme="minorHAnsi" w:cstheme="minorBidi"/>
                  <w:kern w:val="0"/>
                  <w:sz w:val="22"/>
                  <w:szCs w:val="22"/>
                  <w:lang w:eastAsia="en-US"/>
                </w:rPr>
              </w:pPr>
              <w:hyperlink w:anchor="_Toc468614068" w:history="1">
                <w:r w:rsidRPr="001F39E5">
                  <w:rPr>
                    <w:rStyle w:val="Hyperlink"/>
                  </w:rPr>
                  <w:t>Project Control Document</w:t>
                </w:r>
                <w:r>
                  <w:rPr>
                    <w:webHidden/>
                  </w:rPr>
                  <w:tab/>
                </w:r>
                <w:r>
                  <w:rPr>
                    <w:webHidden/>
                  </w:rPr>
                  <w:fldChar w:fldCharType="begin"/>
                </w:r>
                <w:r>
                  <w:rPr>
                    <w:webHidden/>
                  </w:rPr>
                  <w:instrText xml:space="preserve"> PAGEREF _Toc468614068 \h </w:instrText>
                </w:r>
                <w:r>
                  <w:rPr>
                    <w:webHidden/>
                  </w:rPr>
                </w:r>
                <w:r>
                  <w:rPr>
                    <w:webHidden/>
                  </w:rPr>
                  <w:fldChar w:fldCharType="separate"/>
                </w:r>
                <w:r>
                  <w:rPr>
                    <w:webHidden/>
                  </w:rPr>
                  <w:t>12</w:t>
                </w:r>
                <w:r>
                  <w:rPr>
                    <w:webHidden/>
                  </w:rPr>
                  <w:fldChar w:fldCharType="end"/>
                </w:r>
              </w:hyperlink>
            </w:p>
            <w:p w14:paraId="66734C3C" w14:textId="3E69E778" w:rsidR="000226A0" w:rsidRDefault="000226A0">
              <w:pPr>
                <w:pStyle w:val="TOC1"/>
                <w:rPr>
                  <w:rFonts w:asciiTheme="minorHAnsi" w:eastAsiaTheme="minorEastAsia" w:hAnsiTheme="minorHAnsi" w:cstheme="minorBidi"/>
                  <w:kern w:val="0"/>
                  <w:sz w:val="22"/>
                  <w:szCs w:val="22"/>
                  <w:lang w:eastAsia="en-US"/>
                </w:rPr>
              </w:pPr>
              <w:hyperlink w:anchor="_Toc468614069" w:history="1">
                <w:r w:rsidRPr="001F39E5">
                  <w:rPr>
                    <w:rStyle w:val="Hyperlink"/>
                  </w:rPr>
                  <w:t>Communications Plan</w:t>
                </w:r>
                <w:r>
                  <w:rPr>
                    <w:webHidden/>
                  </w:rPr>
                  <w:tab/>
                </w:r>
                <w:r>
                  <w:rPr>
                    <w:webHidden/>
                  </w:rPr>
                  <w:fldChar w:fldCharType="begin"/>
                </w:r>
                <w:r>
                  <w:rPr>
                    <w:webHidden/>
                  </w:rPr>
                  <w:instrText xml:space="preserve"> PAGEREF _Toc468614069 \h </w:instrText>
                </w:r>
                <w:r>
                  <w:rPr>
                    <w:webHidden/>
                  </w:rPr>
                </w:r>
                <w:r>
                  <w:rPr>
                    <w:webHidden/>
                  </w:rPr>
                  <w:fldChar w:fldCharType="separate"/>
                </w:r>
                <w:r>
                  <w:rPr>
                    <w:webHidden/>
                  </w:rPr>
                  <w:t>14</w:t>
                </w:r>
                <w:r>
                  <w:rPr>
                    <w:webHidden/>
                  </w:rPr>
                  <w:fldChar w:fldCharType="end"/>
                </w:r>
              </w:hyperlink>
            </w:p>
            <w:p w14:paraId="70408FA8" w14:textId="2D79D8F2" w:rsidR="000226A0" w:rsidRDefault="000226A0">
              <w:pPr>
                <w:pStyle w:val="TOC2"/>
                <w:tabs>
                  <w:tab w:val="right" w:leader="dot" w:pos="9350"/>
                </w:tabs>
                <w:rPr>
                  <w:noProof/>
                  <w:kern w:val="0"/>
                  <w:sz w:val="22"/>
                  <w:szCs w:val="22"/>
                  <w:lang w:eastAsia="en-US"/>
                </w:rPr>
              </w:pPr>
              <w:hyperlink w:anchor="_Toc468614070" w:history="1">
                <w:r w:rsidRPr="001F39E5">
                  <w:rPr>
                    <w:rStyle w:val="Hyperlink"/>
                    <w:noProof/>
                    <w:lang w:eastAsia="en-US"/>
                  </w:rPr>
                  <w:t>Introduction</w:t>
                </w:r>
                <w:r>
                  <w:rPr>
                    <w:noProof/>
                    <w:webHidden/>
                  </w:rPr>
                  <w:tab/>
                </w:r>
                <w:r>
                  <w:rPr>
                    <w:noProof/>
                    <w:webHidden/>
                  </w:rPr>
                  <w:fldChar w:fldCharType="begin"/>
                </w:r>
                <w:r>
                  <w:rPr>
                    <w:noProof/>
                    <w:webHidden/>
                  </w:rPr>
                  <w:instrText xml:space="preserve"> PAGEREF _Toc468614070 \h </w:instrText>
                </w:r>
                <w:r>
                  <w:rPr>
                    <w:noProof/>
                    <w:webHidden/>
                  </w:rPr>
                </w:r>
                <w:r>
                  <w:rPr>
                    <w:noProof/>
                    <w:webHidden/>
                  </w:rPr>
                  <w:fldChar w:fldCharType="separate"/>
                </w:r>
                <w:r>
                  <w:rPr>
                    <w:noProof/>
                    <w:webHidden/>
                  </w:rPr>
                  <w:t>14</w:t>
                </w:r>
                <w:r>
                  <w:rPr>
                    <w:noProof/>
                    <w:webHidden/>
                  </w:rPr>
                  <w:fldChar w:fldCharType="end"/>
                </w:r>
              </w:hyperlink>
            </w:p>
            <w:p w14:paraId="77D41584" w14:textId="59D91BD9" w:rsidR="000226A0" w:rsidRDefault="000226A0">
              <w:pPr>
                <w:pStyle w:val="TOC2"/>
                <w:tabs>
                  <w:tab w:val="right" w:leader="dot" w:pos="9350"/>
                </w:tabs>
                <w:rPr>
                  <w:noProof/>
                  <w:kern w:val="0"/>
                  <w:sz w:val="22"/>
                  <w:szCs w:val="22"/>
                  <w:lang w:eastAsia="en-US"/>
                </w:rPr>
              </w:pPr>
              <w:hyperlink w:anchor="_Toc468614071" w:history="1">
                <w:r w:rsidRPr="001F39E5">
                  <w:rPr>
                    <w:rStyle w:val="Hyperlink"/>
                    <w:noProof/>
                    <w:lang w:eastAsia="en-US"/>
                  </w:rPr>
                  <w:t>Approach</w:t>
                </w:r>
                <w:r>
                  <w:rPr>
                    <w:noProof/>
                    <w:webHidden/>
                  </w:rPr>
                  <w:tab/>
                </w:r>
                <w:r>
                  <w:rPr>
                    <w:noProof/>
                    <w:webHidden/>
                  </w:rPr>
                  <w:fldChar w:fldCharType="begin"/>
                </w:r>
                <w:r>
                  <w:rPr>
                    <w:noProof/>
                    <w:webHidden/>
                  </w:rPr>
                  <w:instrText xml:space="preserve"> PAGEREF _Toc468614071 \h </w:instrText>
                </w:r>
                <w:r>
                  <w:rPr>
                    <w:noProof/>
                    <w:webHidden/>
                  </w:rPr>
                </w:r>
                <w:r>
                  <w:rPr>
                    <w:noProof/>
                    <w:webHidden/>
                  </w:rPr>
                  <w:fldChar w:fldCharType="separate"/>
                </w:r>
                <w:r>
                  <w:rPr>
                    <w:noProof/>
                    <w:webHidden/>
                  </w:rPr>
                  <w:t>14</w:t>
                </w:r>
                <w:r>
                  <w:rPr>
                    <w:noProof/>
                    <w:webHidden/>
                  </w:rPr>
                  <w:fldChar w:fldCharType="end"/>
                </w:r>
              </w:hyperlink>
            </w:p>
            <w:p w14:paraId="1E4A61F7" w14:textId="39D3A33E" w:rsidR="000226A0" w:rsidRDefault="000226A0">
              <w:pPr>
                <w:pStyle w:val="TOC2"/>
                <w:tabs>
                  <w:tab w:val="right" w:leader="dot" w:pos="9350"/>
                </w:tabs>
                <w:rPr>
                  <w:noProof/>
                  <w:kern w:val="0"/>
                  <w:sz w:val="22"/>
                  <w:szCs w:val="22"/>
                  <w:lang w:eastAsia="en-US"/>
                </w:rPr>
              </w:pPr>
              <w:hyperlink w:anchor="_Toc468614072" w:history="1">
                <w:r w:rsidRPr="001F39E5">
                  <w:rPr>
                    <w:rStyle w:val="Hyperlink"/>
                    <w:noProof/>
                    <w:lang w:eastAsia="en-US"/>
                  </w:rPr>
                  <w:t>Constraints</w:t>
                </w:r>
                <w:r>
                  <w:rPr>
                    <w:noProof/>
                    <w:webHidden/>
                  </w:rPr>
                  <w:tab/>
                </w:r>
                <w:r>
                  <w:rPr>
                    <w:noProof/>
                    <w:webHidden/>
                  </w:rPr>
                  <w:fldChar w:fldCharType="begin"/>
                </w:r>
                <w:r>
                  <w:rPr>
                    <w:noProof/>
                    <w:webHidden/>
                  </w:rPr>
                  <w:instrText xml:space="preserve"> PAGEREF _Toc468614072 \h </w:instrText>
                </w:r>
                <w:r>
                  <w:rPr>
                    <w:noProof/>
                    <w:webHidden/>
                  </w:rPr>
                </w:r>
                <w:r>
                  <w:rPr>
                    <w:noProof/>
                    <w:webHidden/>
                  </w:rPr>
                  <w:fldChar w:fldCharType="separate"/>
                </w:r>
                <w:r>
                  <w:rPr>
                    <w:noProof/>
                    <w:webHidden/>
                  </w:rPr>
                  <w:t>14</w:t>
                </w:r>
                <w:r>
                  <w:rPr>
                    <w:noProof/>
                    <w:webHidden/>
                  </w:rPr>
                  <w:fldChar w:fldCharType="end"/>
                </w:r>
              </w:hyperlink>
            </w:p>
            <w:p w14:paraId="269D01B2" w14:textId="0956FBEE" w:rsidR="000226A0" w:rsidRDefault="000226A0">
              <w:pPr>
                <w:pStyle w:val="TOC2"/>
                <w:tabs>
                  <w:tab w:val="right" w:leader="dot" w:pos="9350"/>
                </w:tabs>
                <w:rPr>
                  <w:noProof/>
                  <w:kern w:val="0"/>
                  <w:sz w:val="22"/>
                  <w:szCs w:val="22"/>
                  <w:lang w:eastAsia="en-US"/>
                </w:rPr>
              </w:pPr>
              <w:hyperlink w:anchor="_Toc468614073" w:history="1">
                <w:r w:rsidRPr="001F39E5">
                  <w:rPr>
                    <w:rStyle w:val="Hyperlink"/>
                    <w:noProof/>
                    <w:lang w:eastAsia="en-US"/>
                  </w:rPr>
                  <w:t>Requirements</w:t>
                </w:r>
                <w:r>
                  <w:rPr>
                    <w:noProof/>
                    <w:webHidden/>
                  </w:rPr>
                  <w:tab/>
                </w:r>
                <w:r>
                  <w:rPr>
                    <w:noProof/>
                    <w:webHidden/>
                  </w:rPr>
                  <w:fldChar w:fldCharType="begin"/>
                </w:r>
                <w:r>
                  <w:rPr>
                    <w:noProof/>
                    <w:webHidden/>
                  </w:rPr>
                  <w:instrText xml:space="preserve"> PAGEREF _Toc468614073 \h </w:instrText>
                </w:r>
                <w:r>
                  <w:rPr>
                    <w:noProof/>
                    <w:webHidden/>
                  </w:rPr>
                </w:r>
                <w:r>
                  <w:rPr>
                    <w:noProof/>
                    <w:webHidden/>
                  </w:rPr>
                  <w:fldChar w:fldCharType="separate"/>
                </w:r>
                <w:r>
                  <w:rPr>
                    <w:noProof/>
                    <w:webHidden/>
                  </w:rPr>
                  <w:t>15</w:t>
                </w:r>
                <w:r>
                  <w:rPr>
                    <w:noProof/>
                    <w:webHidden/>
                  </w:rPr>
                  <w:fldChar w:fldCharType="end"/>
                </w:r>
              </w:hyperlink>
            </w:p>
            <w:p w14:paraId="7056CFA5" w14:textId="1A59C688" w:rsidR="000226A0" w:rsidRDefault="000226A0">
              <w:pPr>
                <w:pStyle w:val="TOC2"/>
                <w:tabs>
                  <w:tab w:val="right" w:leader="dot" w:pos="9350"/>
                </w:tabs>
                <w:rPr>
                  <w:noProof/>
                  <w:kern w:val="0"/>
                  <w:sz w:val="22"/>
                  <w:szCs w:val="22"/>
                  <w:lang w:eastAsia="en-US"/>
                </w:rPr>
              </w:pPr>
              <w:hyperlink w:anchor="_Toc468614074" w:history="1">
                <w:r w:rsidRPr="001F39E5">
                  <w:rPr>
                    <w:rStyle w:val="Hyperlink"/>
                    <w:noProof/>
                    <w:lang w:eastAsia="en-US"/>
                  </w:rPr>
                  <w:t>Roles</w:t>
                </w:r>
                <w:r>
                  <w:rPr>
                    <w:noProof/>
                    <w:webHidden/>
                  </w:rPr>
                  <w:tab/>
                </w:r>
                <w:r>
                  <w:rPr>
                    <w:noProof/>
                    <w:webHidden/>
                  </w:rPr>
                  <w:fldChar w:fldCharType="begin"/>
                </w:r>
                <w:r>
                  <w:rPr>
                    <w:noProof/>
                    <w:webHidden/>
                  </w:rPr>
                  <w:instrText xml:space="preserve"> PAGEREF _Toc468614074 \h </w:instrText>
                </w:r>
                <w:r>
                  <w:rPr>
                    <w:noProof/>
                    <w:webHidden/>
                  </w:rPr>
                </w:r>
                <w:r>
                  <w:rPr>
                    <w:noProof/>
                    <w:webHidden/>
                  </w:rPr>
                  <w:fldChar w:fldCharType="separate"/>
                </w:r>
                <w:r>
                  <w:rPr>
                    <w:noProof/>
                    <w:webHidden/>
                  </w:rPr>
                  <w:t>15</w:t>
                </w:r>
                <w:r>
                  <w:rPr>
                    <w:noProof/>
                    <w:webHidden/>
                  </w:rPr>
                  <w:fldChar w:fldCharType="end"/>
                </w:r>
              </w:hyperlink>
            </w:p>
            <w:p w14:paraId="4D68DFCE" w14:textId="562EFC3B" w:rsidR="000226A0" w:rsidRDefault="000226A0">
              <w:pPr>
                <w:pStyle w:val="TOC3"/>
                <w:tabs>
                  <w:tab w:val="right" w:leader="dot" w:pos="9350"/>
                </w:tabs>
                <w:rPr>
                  <w:noProof/>
                  <w:kern w:val="0"/>
                  <w:sz w:val="22"/>
                  <w:szCs w:val="22"/>
                  <w:lang w:eastAsia="en-US"/>
                </w:rPr>
              </w:pPr>
              <w:hyperlink w:anchor="_Toc468614075" w:history="1">
                <w:r w:rsidRPr="001F39E5">
                  <w:rPr>
                    <w:rStyle w:val="Hyperlink"/>
                    <w:noProof/>
                    <w:lang w:eastAsia="en-US"/>
                  </w:rPr>
                  <w:t>Project Promoter</w:t>
                </w:r>
                <w:r>
                  <w:rPr>
                    <w:noProof/>
                    <w:webHidden/>
                  </w:rPr>
                  <w:tab/>
                </w:r>
                <w:r>
                  <w:rPr>
                    <w:noProof/>
                    <w:webHidden/>
                  </w:rPr>
                  <w:fldChar w:fldCharType="begin"/>
                </w:r>
                <w:r>
                  <w:rPr>
                    <w:noProof/>
                    <w:webHidden/>
                  </w:rPr>
                  <w:instrText xml:space="preserve"> PAGEREF _Toc468614075 \h </w:instrText>
                </w:r>
                <w:r>
                  <w:rPr>
                    <w:noProof/>
                    <w:webHidden/>
                  </w:rPr>
                </w:r>
                <w:r>
                  <w:rPr>
                    <w:noProof/>
                    <w:webHidden/>
                  </w:rPr>
                  <w:fldChar w:fldCharType="separate"/>
                </w:r>
                <w:r>
                  <w:rPr>
                    <w:noProof/>
                    <w:webHidden/>
                  </w:rPr>
                  <w:t>15</w:t>
                </w:r>
                <w:r>
                  <w:rPr>
                    <w:noProof/>
                    <w:webHidden/>
                  </w:rPr>
                  <w:fldChar w:fldCharType="end"/>
                </w:r>
              </w:hyperlink>
            </w:p>
            <w:p w14:paraId="4B5ECD35" w14:textId="432C821C" w:rsidR="000226A0" w:rsidRDefault="000226A0">
              <w:pPr>
                <w:pStyle w:val="TOC3"/>
                <w:tabs>
                  <w:tab w:val="right" w:leader="dot" w:pos="9350"/>
                </w:tabs>
                <w:rPr>
                  <w:noProof/>
                  <w:kern w:val="0"/>
                  <w:sz w:val="22"/>
                  <w:szCs w:val="22"/>
                  <w:lang w:eastAsia="en-US"/>
                </w:rPr>
              </w:pPr>
              <w:hyperlink w:anchor="_Toc468614076" w:history="1">
                <w:r w:rsidRPr="001F39E5">
                  <w:rPr>
                    <w:rStyle w:val="Hyperlink"/>
                    <w:noProof/>
                    <w:lang w:eastAsia="en-US"/>
                  </w:rPr>
                  <w:t>Program Manager</w:t>
                </w:r>
                <w:r>
                  <w:rPr>
                    <w:noProof/>
                    <w:webHidden/>
                  </w:rPr>
                  <w:tab/>
                </w:r>
                <w:r>
                  <w:rPr>
                    <w:noProof/>
                    <w:webHidden/>
                  </w:rPr>
                  <w:fldChar w:fldCharType="begin"/>
                </w:r>
                <w:r>
                  <w:rPr>
                    <w:noProof/>
                    <w:webHidden/>
                  </w:rPr>
                  <w:instrText xml:space="preserve"> PAGEREF _Toc468614076 \h </w:instrText>
                </w:r>
                <w:r>
                  <w:rPr>
                    <w:noProof/>
                    <w:webHidden/>
                  </w:rPr>
                </w:r>
                <w:r>
                  <w:rPr>
                    <w:noProof/>
                    <w:webHidden/>
                  </w:rPr>
                  <w:fldChar w:fldCharType="separate"/>
                </w:r>
                <w:r>
                  <w:rPr>
                    <w:noProof/>
                    <w:webHidden/>
                  </w:rPr>
                  <w:t>15</w:t>
                </w:r>
                <w:r>
                  <w:rPr>
                    <w:noProof/>
                    <w:webHidden/>
                  </w:rPr>
                  <w:fldChar w:fldCharType="end"/>
                </w:r>
              </w:hyperlink>
            </w:p>
            <w:p w14:paraId="0EF34F43" w14:textId="38866FD1" w:rsidR="000226A0" w:rsidRDefault="000226A0">
              <w:pPr>
                <w:pStyle w:val="TOC3"/>
                <w:tabs>
                  <w:tab w:val="right" w:leader="dot" w:pos="9350"/>
                </w:tabs>
                <w:rPr>
                  <w:noProof/>
                  <w:kern w:val="0"/>
                  <w:sz w:val="22"/>
                  <w:szCs w:val="22"/>
                  <w:lang w:eastAsia="en-US"/>
                </w:rPr>
              </w:pPr>
              <w:hyperlink w:anchor="_Toc468614077" w:history="1">
                <w:r w:rsidRPr="001F39E5">
                  <w:rPr>
                    <w:rStyle w:val="Hyperlink"/>
                    <w:noProof/>
                    <w:lang w:eastAsia="en-US"/>
                  </w:rPr>
                  <w:t>Key Sponsors</w:t>
                </w:r>
                <w:r>
                  <w:rPr>
                    <w:noProof/>
                    <w:webHidden/>
                  </w:rPr>
                  <w:tab/>
                </w:r>
                <w:r>
                  <w:rPr>
                    <w:noProof/>
                    <w:webHidden/>
                  </w:rPr>
                  <w:fldChar w:fldCharType="begin"/>
                </w:r>
                <w:r>
                  <w:rPr>
                    <w:noProof/>
                    <w:webHidden/>
                  </w:rPr>
                  <w:instrText xml:space="preserve"> PAGEREF _Toc468614077 \h </w:instrText>
                </w:r>
                <w:r>
                  <w:rPr>
                    <w:noProof/>
                    <w:webHidden/>
                  </w:rPr>
                </w:r>
                <w:r>
                  <w:rPr>
                    <w:noProof/>
                    <w:webHidden/>
                  </w:rPr>
                  <w:fldChar w:fldCharType="separate"/>
                </w:r>
                <w:r>
                  <w:rPr>
                    <w:noProof/>
                    <w:webHidden/>
                  </w:rPr>
                  <w:t>15</w:t>
                </w:r>
                <w:r>
                  <w:rPr>
                    <w:noProof/>
                    <w:webHidden/>
                  </w:rPr>
                  <w:fldChar w:fldCharType="end"/>
                </w:r>
              </w:hyperlink>
            </w:p>
            <w:p w14:paraId="27346B1F" w14:textId="78222BAC" w:rsidR="000226A0" w:rsidRDefault="000226A0">
              <w:pPr>
                <w:pStyle w:val="TOC3"/>
                <w:tabs>
                  <w:tab w:val="right" w:leader="dot" w:pos="9350"/>
                </w:tabs>
                <w:rPr>
                  <w:noProof/>
                  <w:kern w:val="0"/>
                  <w:sz w:val="22"/>
                  <w:szCs w:val="22"/>
                  <w:lang w:eastAsia="en-US"/>
                </w:rPr>
              </w:pPr>
              <w:hyperlink w:anchor="_Toc468614078" w:history="1">
                <w:r w:rsidRPr="001F39E5">
                  <w:rPr>
                    <w:rStyle w:val="Hyperlink"/>
                    <w:noProof/>
                    <w:lang w:eastAsia="en-US"/>
                  </w:rPr>
                  <w:t>Project Manager</w:t>
                </w:r>
                <w:r>
                  <w:rPr>
                    <w:noProof/>
                    <w:webHidden/>
                  </w:rPr>
                  <w:tab/>
                </w:r>
                <w:r>
                  <w:rPr>
                    <w:noProof/>
                    <w:webHidden/>
                  </w:rPr>
                  <w:fldChar w:fldCharType="begin"/>
                </w:r>
                <w:r>
                  <w:rPr>
                    <w:noProof/>
                    <w:webHidden/>
                  </w:rPr>
                  <w:instrText xml:space="preserve"> PAGEREF _Toc468614078 \h </w:instrText>
                </w:r>
                <w:r>
                  <w:rPr>
                    <w:noProof/>
                    <w:webHidden/>
                  </w:rPr>
                </w:r>
                <w:r>
                  <w:rPr>
                    <w:noProof/>
                    <w:webHidden/>
                  </w:rPr>
                  <w:fldChar w:fldCharType="separate"/>
                </w:r>
                <w:r>
                  <w:rPr>
                    <w:noProof/>
                    <w:webHidden/>
                  </w:rPr>
                  <w:t>16</w:t>
                </w:r>
                <w:r>
                  <w:rPr>
                    <w:noProof/>
                    <w:webHidden/>
                  </w:rPr>
                  <w:fldChar w:fldCharType="end"/>
                </w:r>
              </w:hyperlink>
            </w:p>
            <w:p w14:paraId="20FE5D6E" w14:textId="186BAFD9" w:rsidR="000226A0" w:rsidRDefault="000226A0">
              <w:pPr>
                <w:pStyle w:val="TOC3"/>
                <w:tabs>
                  <w:tab w:val="right" w:leader="dot" w:pos="9350"/>
                </w:tabs>
                <w:rPr>
                  <w:noProof/>
                  <w:kern w:val="0"/>
                  <w:sz w:val="22"/>
                  <w:szCs w:val="22"/>
                  <w:lang w:eastAsia="en-US"/>
                </w:rPr>
              </w:pPr>
              <w:hyperlink w:anchor="_Toc468614079" w:history="1">
                <w:r w:rsidRPr="001F39E5">
                  <w:rPr>
                    <w:rStyle w:val="Hyperlink"/>
                    <w:noProof/>
                    <w:lang w:eastAsia="en-US"/>
                  </w:rPr>
                  <w:t>Project Crew</w:t>
                </w:r>
                <w:r>
                  <w:rPr>
                    <w:noProof/>
                    <w:webHidden/>
                  </w:rPr>
                  <w:tab/>
                </w:r>
                <w:r>
                  <w:rPr>
                    <w:noProof/>
                    <w:webHidden/>
                  </w:rPr>
                  <w:fldChar w:fldCharType="begin"/>
                </w:r>
                <w:r>
                  <w:rPr>
                    <w:noProof/>
                    <w:webHidden/>
                  </w:rPr>
                  <w:instrText xml:space="preserve"> PAGEREF _Toc468614079 \h </w:instrText>
                </w:r>
                <w:r>
                  <w:rPr>
                    <w:noProof/>
                    <w:webHidden/>
                  </w:rPr>
                </w:r>
                <w:r>
                  <w:rPr>
                    <w:noProof/>
                    <w:webHidden/>
                  </w:rPr>
                  <w:fldChar w:fldCharType="separate"/>
                </w:r>
                <w:r>
                  <w:rPr>
                    <w:noProof/>
                    <w:webHidden/>
                  </w:rPr>
                  <w:t>16</w:t>
                </w:r>
                <w:r>
                  <w:rPr>
                    <w:noProof/>
                    <w:webHidden/>
                  </w:rPr>
                  <w:fldChar w:fldCharType="end"/>
                </w:r>
              </w:hyperlink>
            </w:p>
            <w:p w14:paraId="5952FE48" w14:textId="4C44DC06" w:rsidR="000226A0" w:rsidRDefault="000226A0">
              <w:pPr>
                <w:pStyle w:val="TOC3"/>
                <w:tabs>
                  <w:tab w:val="right" w:leader="dot" w:pos="9350"/>
                </w:tabs>
                <w:rPr>
                  <w:noProof/>
                  <w:kern w:val="0"/>
                  <w:sz w:val="22"/>
                  <w:szCs w:val="22"/>
                  <w:lang w:eastAsia="en-US"/>
                </w:rPr>
              </w:pPr>
              <w:hyperlink w:anchor="_Toc468614080" w:history="1">
                <w:r w:rsidRPr="001F39E5">
                  <w:rPr>
                    <w:rStyle w:val="Hyperlink"/>
                    <w:noProof/>
                    <w:lang w:eastAsia="en-US"/>
                  </w:rPr>
                  <w:t>Procedural Chief</w:t>
                </w:r>
                <w:r>
                  <w:rPr>
                    <w:noProof/>
                    <w:webHidden/>
                  </w:rPr>
                  <w:tab/>
                </w:r>
                <w:r>
                  <w:rPr>
                    <w:noProof/>
                    <w:webHidden/>
                  </w:rPr>
                  <w:fldChar w:fldCharType="begin"/>
                </w:r>
                <w:r>
                  <w:rPr>
                    <w:noProof/>
                    <w:webHidden/>
                  </w:rPr>
                  <w:instrText xml:space="preserve"> PAGEREF _Toc468614080 \h </w:instrText>
                </w:r>
                <w:r>
                  <w:rPr>
                    <w:noProof/>
                    <w:webHidden/>
                  </w:rPr>
                </w:r>
                <w:r>
                  <w:rPr>
                    <w:noProof/>
                    <w:webHidden/>
                  </w:rPr>
                  <w:fldChar w:fldCharType="separate"/>
                </w:r>
                <w:r>
                  <w:rPr>
                    <w:noProof/>
                    <w:webHidden/>
                  </w:rPr>
                  <w:t>16</w:t>
                </w:r>
                <w:r>
                  <w:rPr>
                    <w:noProof/>
                    <w:webHidden/>
                  </w:rPr>
                  <w:fldChar w:fldCharType="end"/>
                </w:r>
              </w:hyperlink>
            </w:p>
            <w:p w14:paraId="5FF1E845" w14:textId="0FA654FE" w:rsidR="000226A0" w:rsidRDefault="000226A0">
              <w:pPr>
                <w:pStyle w:val="TOC2"/>
                <w:tabs>
                  <w:tab w:val="right" w:leader="dot" w:pos="9350"/>
                </w:tabs>
                <w:rPr>
                  <w:noProof/>
                  <w:kern w:val="0"/>
                  <w:sz w:val="22"/>
                  <w:szCs w:val="22"/>
                  <w:lang w:eastAsia="en-US"/>
                </w:rPr>
              </w:pPr>
              <w:hyperlink w:anchor="_Toc468614081" w:history="1">
                <w:r w:rsidRPr="001F39E5">
                  <w:rPr>
                    <w:rStyle w:val="Hyperlink"/>
                    <w:noProof/>
                    <w:lang w:eastAsia="en-US"/>
                  </w:rPr>
                  <w:t>Methods and Technologies</w:t>
                </w:r>
                <w:r>
                  <w:rPr>
                    <w:noProof/>
                    <w:webHidden/>
                  </w:rPr>
                  <w:tab/>
                </w:r>
                <w:r>
                  <w:rPr>
                    <w:noProof/>
                    <w:webHidden/>
                  </w:rPr>
                  <w:fldChar w:fldCharType="begin"/>
                </w:r>
                <w:r>
                  <w:rPr>
                    <w:noProof/>
                    <w:webHidden/>
                  </w:rPr>
                  <w:instrText xml:space="preserve"> PAGEREF _Toc468614081 \h </w:instrText>
                </w:r>
                <w:r>
                  <w:rPr>
                    <w:noProof/>
                    <w:webHidden/>
                  </w:rPr>
                </w:r>
                <w:r>
                  <w:rPr>
                    <w:noProof/>
                    <w:webHidden/>
                  </w:rPr>
                  <w:fldChar w:fldCharType="separate"/>
                </w:r>
                <w:r>
                  <w:rPr>
                    <w:noProof/>
                    <w:webHidden/>
                  </w:rPr>
                  <w:t>16</w:t>
                </w:r>
                <w:r>
                  <w:rPr>
                    <w:noProof/>
                    <w:webHidden/>
                  </w:rPr>
                  <w:fldChar w:fldCharType="end"/>
                </w:r>
              </w:hyperlink>
            </w:p>
            <w:p w14:paraId="5E689048" w14:textId="6EF460F3" w:rsidR="000226A0" w:rsidRDefault="000226A0">
              <w:pPr>
                <w:pStyle w:val="TOC2"/>
                <w:tabs>
                  <w:tab w:val="right" w:leader="dot" w:pos="9350"/>
                </w:tabs>
                <w:rPr>
                  <w:noProof/>
                  <w:kern w:val="0"/>
                  <w:sz w:val="22"/>
                  <w:szCs w:val="22"/>
                  <w:lang w:eastAsia="en-US"/>
                </w:rPr>
              </w:pPr>
              <w:hyperlink w:anchor="_Toc468614082" w:history="1">
                <w:r w:rsidRPr="001F39E5">
                  <w:rPr>
                    <w:rStyle w:val="Hyperlink"/>
                    <w:noProof/>
                    <w:lang w:eastAsia="en-US"/>
                  </w:rPr>
                  <w:t>Guidelines for Seminars</w:t>
                </w:r>
                <w:r>
                  <w:rPr>
                    <w:noProof/>
                    <w:webHidden/>
                  </w:rPr>
                  <w:tab/>
                </w:r>
                <w:r>
                  <w:rPr>
                    <w:noProof/>
                    <w:webHidden/>
                  </w:rPr>
                  <w:fldChar w:fldCharType="begin"/>
                </w:r>
                <w:r>
                  <w:rPr>
                    <w:noProof/>
                    <w:webHidden/>
                  </w:rPr>
                  <w:instrText xml:space="preserve"> PAGEREF _Toc468614082 \h </w:instrText>
                </w:r>
                <w:r>
                  <w:rPr>
                    <w:noProof/>
                    <w:webHidden/>
                  </w:rPr>
                </w:r>
                <w:r>
                  <w:rPr>
                    <w:noProof/>
                    <w:webHidden/>
                  </w:rPr>
                  <w:fldChar w:fldCharType="separate"/>
                </w:r>
                <w:r>
                  <w:rPr>
                    <w:noProof/>
                    <w:webHidden/>
                  </w:rPr>
                  <w:t>17</w:t>
                </w:r>
                <w:r>
                  <w:rPr>
                    <w:noProof/>
                    <w:webHidden/>
                  </w:rPr>
                  <w:fldChar w:fldCharType="end"/>
                </w:r>
              </w:hyperlink>
            </w:p>
            <w:p w14:paraId="6C74059A" w14:textId="7EA4FDC1" w:rsidR="000226A0" w:rsidRDefault="000226A0">
              <w:pPr>
                <w:pStyle w:val="TOC3"/>
                <w:tabs>
                  <w:tab w:val="right" w:leader="dot" w:pos="9350"/>
                </w:tabs>
                <w:rPr>
                  <w:noProof/>
                  <w:kern w:val="0"/>
                  <w:sz w:val="22"/>
                  <w:szCs w:val="22"/>
                  <w:lang w:eastAsia="en-US"/>
                </w:rPr>
              </w:pPr>
              <w:hyperlink w:anchor="_Toc468614083" w:history="1">
                <w:r w:rsidRPr="001F39E5">
                  <w:rPr>
                    <w:rStyle w:val="Hyperlink"/>
                    <w:noProof/>
                    <w:lang w:eastAsia="en-US"/>
                  </w:rPr>
                  <w:t>Outline</w:t>
                </w:r>
                <w:r>
                  <w:rPr>
                    <w:noProof/>
                    <w:webHidden/>
                  </w:rPr>
                  <w:tab/>
                </w:r>
                <w:r>
                  <w:rPr>
                    <w:noProof/>
                    <w:webHidden/>
                  </w:rPr>
                  <w:fldChar w:fldCharType="begin"/>
                </w:r>
                <w:r>
                  <w:rPr>
                    <w:noProof/>
                    <w:webHidden/>
                  </w:rPr>
                  <w:instrText xml:space="preserve"> PAGEREF _Toc468614083 \h </w:instrText>
                </w:r>
                <w:r>
                  <w:rPr>
                    <w:noProof/>
                    <w:webHidden/>
                  </w:rPr>
                </w:r>
                <w:r>
                  <w:rPr>
                    <w:noProof/>
                    <w:webHidden/>
                  </w:rPr>
                  <w:fldChar w:fldCharType="separate"/>
                </w:r>
                <w:r>
                  <w:rPr>
                    <w:noProof/>
                    <w:webHidden/>
                  </w:rPr>
                  <w:t>17</w:t>
                </w:r>
                <w:r>
                  <w:rPr>
                    <w:noProof/>
                    <w:webHidden/>
                  </w:rPr>
                  <w:fldChar w:fldCharType="end"/>
                </w:r>
              </w:hyperlink>
            </w:p>
            <w:p w14:paraId="3A07D0EB" w14:textId="730D85E8" w:rsidR="000226A0" w:rsidRDefault="000226A0">
              <w:pPr>
                <w:pStyle w:val="TOC3"/>
                <w:tabs>
                  <w:tab w:val="right" w:leader="dot" w:pos="9350"/>
                </w:tabs>
                <w:rPr>
                  <w:noProof/>
                  <w:kern w:val="0"/>
                  <w:sz w:val="22"/>
                  <w:szCs w:val="22"/>
                  <w:lang w:eastAsia="en-US"/>
                </w:rPr>
              </w:pPr>
              <w:hyperlink w:anchor="_Toc468614084" w:history="1">
                <w:r w:rsidRPr="001F39E5">
                  <w:rPr>
                    <w:rStyle w:val="Hyperlink"/>
                    <w:noProof/>
                    <w:lang w:eastAsia="en-US"/>
                  </w:rPr>
                  <w:t>Minutes</w:t>
                </w:r>
                <w:r>
                  <w:rPr>
                    <w:noProof/>
                    <w:webHidden/>
                  </w:rPr>
                  <w:tab/>
                </w:r>
                <w:r>
                  <w:rPr>
                    <w:noProof/>
                    <w:webHidden/>
                  </w:rPr>
                  <w:fldChar w:fldCharType="begin"/>
                </w:r>
                <w:r>
                  <w:rPr>
                    <w:noProof/>
                    <w:webHidden/>
                  </w:rPr>
                  <w:instrText xml:space="preserve"> PAGEREF _Toc468614084 \h </w:instrText>
                </w:r>
                <w:r>
                  <w:rPr>
                    <w:noProof/>
                    <w:webHidden/>
                  </w:rPr>
                </w:r>
                <w:r>
                  <w:rPr>
                    <w:noProof/>
                    <w:webHidden/>
                  </w:rPr>
                  <w:fldChar w:fldCharType="separate"/>
                </w:r>
                <w:r>
                  <w:rPr>
                    <w:noProof/>
                    <w:webHidden/>
                  </w:rPr>
                  <w:t>17</w:t>
                </w:r>
                <w:r>
                  <w:rPr>
                    <w:noProof/>
                    <w:webHidden/>
                  </w:rPr>
                  <w:fldChar w:fldCharType="end"/>
                </w:r>
              </w:hyperlink>
            </w:p>
            <w:p w14:paraId="58E69778" w14:textId="53D950B4" w:rsidR="000226A0" w:rsidRDefault="000226A0">
              <w:pPr>
                <w:pStyle w:val="TOC3"/>
                <w:tabs>
                  <w:tab w:val="right" w:leader="dot" w:pos="9350"/>
                </w:tabs>
                <w:rPr>
                  <w:noProof/>
                  <w:kern w:val="0"/>
                  <w:sz w:val="22"/>
                  <w:szCs w:val="22"/>
                  <w:lang w:eastAsia="en-US"/>
                </w:rPr>
              </w:pPr>
              <w:hyperlink w:anchor="_Toc468614085" w:history="1">
                <w:r w:rsidRPr="001F39E5">
                  <w:rPr>
                    <w:rStyle w:val="Hyperlink"/>
                    <w:noProof/>
                    <w:lang w:eastAsia="en-US"/>
                  </w:rPr>
                  <w:t>Accomplishment Matters</w:t>
                </w:r>
                <w:r>
                  <w:rPr>
                    <w:noProof/>
                    <w:webHidden/>
                  </w:rPr>
                  <w:tab/>
                </w:r>
                <w:r>
                  <w:rPr>
                    <w:noProof/>
                    <w:webHidden/>
                  </w:rPr>
                  <w:fldChar w:fldCharType="begin"/>
                </w:r>
                <w:r>
                  <w:rPr>
                    <w:noProof/>
                    <w:webHidden/>
                  </w:rPr>
                  <w:instrText xml:space="preserve"> PAGEREF _Toc468614085 \h </w:instrText>
                </w:r>
                <w:r>
                  <w:rPr>
                    <w:noProof/>
                    <w:webHidden/>
                  </w:rPr>
                </w:r>
                <w:r>
                  <w:rPr>
                    <w:noProof/>
                    <w:webHidden/>
                  </w:rPr>
                  <w:fldChar w:fldCharType="separate"/>
                </w:r>
                <w:r>
                  <w:rPr>
                    <w:noProof/>
                    <w:webHidden/>
                  </w:rPr>
                  <w:t>17</w:t>
                </w:r>
                <w:r>
                  <w:rPr>
                    <w:noProof/>
                    <w:webHidden/>
                  </w:rPr>
                  <w:fldChar w:fldCharType="end"/>
                </w:r>
              </w:hyperlink>
            </w:p>
            <w:p w14:paraId="214DB71B" w14:textId="402C0883" w:rsidR="000226A0" w:rsidRDefault="000226A0">
              <w:pPr>
                <w:pStyle w:val="TOC3"/>
                <w:tabs>
                  <w:tab w:val="right" w:leader="dot" w:pos="9350"/>
                </w:tabs>
                <w:rPr>
                  <w:noProof/>
                  <w:kern w:val="0"/>
                  <w:sz w:val="22"/>
                  <w:szCs w:val="22"/>
                  <w:lang w:eastAsia="en-US"/>
                </w:rPr>
              </w:pPr>
              <w:hyperlink w:anchor="_Toc468614086" w:history="1">
                <w:r w:rsidRPr="001F39E5">
                  <w:rPr>
                    <w:rStyle w:val="Hyperlink"/>
                    <w:noProof/>
                    <w:lang w:eastAsia="en-US"/>
                  </w:rPr>
                  <w:t>Facilitator</w:t>
                </w:r>
                <w:r>
                  <w:rPr>
                    <w:noProof/>
                    <w:webHidden/>
                  </w:rPr>
                  <w:tab/>
                </w:r>
                <w:r>
                  <w:rPr>
                    <w:noProof/>
                    <w:webHidden/>
                  </w:rPr>
                  <w:fldChar w:fldCharType="begin"/>
                </w:r>
                <w:r>
                  <w:rPr>
                    <w:noProof/>
                    <w:webHidden/>
                  </w:rPr>
                  <w:instrText xml:space="preserve"> PAGEREF _Toc468614086 \h </w:instrText>
                </w:r>
                <w:r>
                  <w:rPr>
                    <w:noProof/>
                    <w:webHidden/>
                  </w:rPr>
                </w:r>
                <w:r>
                  <w:rPr>
                    <w:noProof/>
                    <w:webHidden/>
                  </w:rPr>
                  <w:fldChar w:fldCharType="separate"/>
                </w:r>
                <w:r>
                  <w:rPr>
                    <w:noProof/>
                    <w:webHidden/>
                  </w:rPr>
                  <w:t>17</w:t>
                </w:r>
                <w:r>
                  <w:rPr>
                    <w:noProof/>
                    <w:webHidden/>
                  </w:rPr>
                  <w:fldChar w:fldCharType="end"/>
                </w:r>
              </w:hyperlink>
            </w:p>
            <w:p w14:paraId="3D76387D" w14:textId="13720327" w:rsidR="000226A0" w:rsidRDefault="000226A0">
              <w:pPr>
                <w:pStyle w:val="TOC3"/>
                <w:tabs>
                  <w:tab w:val="right" w:leader="dot" w:pos="9350"/>
                </w:tabs>
                <w:rPr>
                  <w:noProof/>
                  <w:kern w:val="0"/>
                  <w:sz w:val="22"/>
                  <w:szCs w:val="22"/>
                  <w:lang w:eastAsia="en-US"/>
                </w:rPr>
              </w:pPr>
              <w:hyperlink w:anchor="_Toc468614087" w:history="1">
                <w:r w:rsidRPr="001F39E5">
                  <w:rPr>
                    <w:rStyle w:val="Hyperlink"/>
                    <w:noProof/>
                    <w:lang w:eastAsia="en-US"/>
                  </w:rPr>
                  <w:t>Recorder</w:t>
                </w:r>
                <w:r>
                  <w:rPr>
                    <w:noProof/>
                    <w:webHidden/>
                  </w:rPr>
                  <w:tab/>
                </w:r>
                <w:r>
                  <w:rPr>
                    <w:noProof/>
                    <w:webHidden/>
                  </w:rPr>
                  <w:fldChar w:fldCharType="begin"/>
                </w:r>
                <w:r>
                  <w:rPr>
                    <w:noProof/>
                    <w:webHidden/>
                  </w:rPr>
                  <w:instrText xml:space="preserve"> PAGEREF _Toc468614087 \h </w:instrText>
                </w:r>
                <w:r>
                  <w:rPr>
                    <w:noProof/>
                    <w:webHidden/>
                  </w:rPr>
                </w:r>
                <w:r>
                  <w:rPr>
                    <w:noProof/>
                    <w:webHidden/>
                  </w:rPr>
                  <w:fldChar w:fldCharType="separate"/>
                </w:r>
                <w:r>
                  <w:rPr>
                    <w:noProof/>
                    <w:webHidden/>
                  </w:rPr>
                  <w:t>17</w:t>
                </w:r>
                <w:r>
                  <w:rPr>
                    <w:noProof/>
                    <w:webHidden/>
                  </w:rPr>
                  <w:fldChar w:fldCharType="end"/>
                </w:r>
              </w:hyperlink>
            </w:p>
            <w:p w14:paraId="7B61D74B" w14:textId="1BA45585" w:rsidR="000226A0" w:rsidRDefault="000226A0">
              <w:pPr>
                <w:pStyle w:val="TOC2"/>
                <w:tabs>
                  <w:tab w:val="right" w:leader="dot" w:pos="9350"/>
                </w:tabs>
                <w:rPr>
                  <w:noProof/>
                  <w:kern w:val="0"/>
                  <w:sz w:val="22"/>
                  <w:szCs w:val="22"/>
                  <w:lang w:eastAsia="en-US"/>
                </w:rPr>
              </w:pPr>
              <w:hyperlink w:anchor="_Toc468614088" w:history="1">
                <w:r w:rsidRPr="001F39E5">
                  <w:rPr>
                    <w:rStyle w:val="Hyperlink"/>
                    <w:noProof/>
                    <w:lang w:eastAsia="en-US"/>
                  </w:rPr>
                  <w:t>Standards</w:t>
                </w:r>
                <w:r>
                  <w:rPr>
                    <w:noProof/>
                    <w:webHidden/>
                  </w:rPr>
                  <w:tab/>
                </w:r>
                <w:r>
                  <w:rPr>
                    <w:noProof/>
                    <w:webHidden/>
                  </w:rPr>
                  <w:fldChar w:fldCharType="begin"/>
                </w:r>
                <w:r>
                  <w:rPr>
                    <w:noProof/>
                    <w:webHidden/>
                  </w:rPr>
                  <w:instrText xml:space="preserve"> PAGEREF _Toc468614088 \h </w:instrText>
                </w:r>
                <w:r>
                  <w:rPr>
                    <w:noProof/>
                    <w:webHidden/>
                  </w:rPr>
                </w:r>
                <w:r>
                  <w:rPr>
                    <w:noProof/>
                    <w:webHidden/>
                  </w:rPr>
                  <w:fldChar w:fldCharType="separate"/>
                </w:r>
                <w:r>
                  <w:rPr>
                    <w:noProof/>
                    <w:webHidden/>
                  </w:rPr>
                  <w:t>18</w:t>
                </w:r>
                <w:r>
                  <w:rPr>
                    <w:noProof/>
                    <w:webHidden/>
                  </w:rPr>
                  <w:fldChar w:fldCharType="end"/>
                </w:r>
              </w:hyperlink>
            </w:p>
            <w:p w14:paraId="738D47D0" w14:textId="03FE04BD" w:rsidR="000226A0" w:rsidRDefault="000226A0">
              <w:pPr>
                <w:pStyle w:val="TOC2"/>
                <w:tabs>
                  <w:tab w:val="right" w:leader="dot" w:pos="9350"/>
                </w:tabs>
                <w:rPr>
                  <w:noProof/>
                  <w:kern w:val="0"/>
                  <w:sz w:val="22"/>
                  <w:szCs w:val="22"/>
                  <w:lang w:eastAsia="en-US"/>
                </w:rPr>
              </w:pPr>
              <w:hyperlink w:anchor="_Toc468614089" w:history="1">
                <w:r w:rsidRPr="001F39E5">
                  <w:rPr>
                    <w:rStyle w:val="Hyperlink"/>
                    <w:noProof/>
                    <w:lang w:eastAsia="en-US"/>
                  </w:rPr>
                  <w:t>Escalation Process</w:t>
                </w:r>
                <w:r>
                  <w:rPr>
                    <w:noProof/>
                    <w:webHidden/>
                  </w:rPr>
                  <w:tab/>
                </w:r>
                <w:r>
                  <w:rPr>
                    <w:noProof/>
                    <w:webHidden/>
                  </w:rPr>
                  <w:fldChar w:fldCharType="begin"/>
                </w:r>
                <w:r>
                  <w:rPr>
                    <w:noProof/>
                    <w:webHidden/>
                  </w:rPr>
                  <w:instrText xml:space="preserve"> PAGEREF _Toc468614089 \h </w:instrText>
                </w:r>
                <w:r>
                  <w:rPr>
                    <w:noProof/>
                    <w:webHidden/>
                  </w:rPr>
                </w:r>
                <w:r>
                  <w:rPr>
                    <w:noProof/>
                    <w:webHidden/>
                  </w:rPr>
                  <w:fldChar w:fldCharType="separate"/>
                </w:r>
                <w:r>
                  <w:rPr>
                    <w:noProof/>
                    <w:webHidden/>
                  </w:rPr>
                  <w:t>18</w:t>
                </w:r>
                <w:r>
                  <w:rPr>
                    <w:noProof/>
                    <w:webHidden/>
                  </w:rPr>
                  <w:fldChar w:fldCharType="end"/>
                </w:r>
              </w:hyperlink>
            </w:p>
            <w:p w14:paraId="0E08E23D" w14:textId="7B56AC58" w:rsidR="000226A0" w:rsidRDefault="000226A0">
              <w:pPr>
                <w:pStyle w:val="TOC1"/>
                <w:rPr>
                  <w:rFonts w:asciiTheme="minorHAnsi" w:eastAsiaTheme="minorEastAsia" w:hAnsiTheme="minorHAnsi" w:cstheme="minorBidi"/>
                  <w:kern w:val="0"/>
                  <w:sz w:val="22"/>
                  <w:szCs w:val="22"/>
                  <w:lang w:eastAsia="en-US"/>
                </w:rPr>
              </w:pPr>
              <w:hyperlink w:anchor="_Toc468614090" w:history="1">
                <w:r w:rsidRPr="001F39E5">
                  <w:rPr>
                    <w:rStyle w:val="Hyperlink"/>
                  </w:rPr>
                  <w:t>End of Project Checklist</w:t>
                </w:r>
                <w:r>
                  <w:rPr>
                    <w:webHidden/>
                  </w:rPr>
                  <w:tab/>
                </w:r>
                <w:r>
                  <w:rPr>
                    <w:webHidden/>
                  </w:rPr>
                  <w:fldChar w:fldCharType="begin"/>
                </w:r>
                <w:r>
                  <w:rPr>
                    <w:webHidden/>
                  </w:rPr>
                  <w:instrText xml:space="preserve"> PAGEREF _Toc468614090 \h </w:instrText>
                </w:r>
                <w:r>
                  <w:rPr>
                    <w:webHidden/>
                  </w:rPr>
                </w:r>
                <w:r>
                  <w:rPr>
                    <w:webHidden/>
                  </w:rPr>
                  <w:fldChar w:fldCharType="separate"/>
                </w:r>
                <w:r>
                  <w:rPr>
                    <w:webHidden/>
                  </w:rPr>
                  <w:t>19</w:t>
                </w:r>
                <w:r>
                  <w:rPr>
                    <w:webHidden/>
                  </w:rPr>
                  <w:fldChar w:fldCharType="end"/>
                </w:r>
              </w:hyperlink>
            </w:p>
            <w:p w14:paraId="36BA7D9E" w14:textId="4F1D70D1" w:rsidR="009A7D23" w:rsidRDefault="009A7D23">
              <w:r>
                <w:rPr>
                  <w:b/>
                  <w:bCs/>
                  <w:noProof/>
                </w:rPr>
                <w:fldChar w:fldCharType="end"/>
              </w:r>
            </w:p>
          </w:sdtContent>
        </w:sdt>
        <w:p w14:paraId="3FDB45AB" w14:textId="77777777" w:rsidR="00F64B2B" w:rsidRDefault="00F64B2B">
          <w:r>
            <w:br w:type="page"/>
          </w:r>
        </w:p>
        <w:p w14:paraId="6AB9E67E" w14:textId="77777777" w:rsidR="000226A0" w:rsidRDefault="00F64B2B" w:rsidP="000226A0">
          <w:pPr>
            <w:pStyle w:val="Heading1"/>
          </w:pPr>
        </w:p>
      </w:sdtContent>
    </w:sdt>
    <w:p w14:paraId="0F720EA0" w14:textId="3B2685A9" w:rsidR="00631700" w:rsidRPr="000226A0" w:rsidRDefault="000226A0" w:rsidP="000226A0">
      <w:pPr>
        <w:pStyle w:val="Heading1"/>
        <w:rPr>
          <w:sz w:val="32"/>
          <w:szCs w:val="32"/>
        </w:rPr>
      </w:pPr>
      <w:bookmarkStart w:id="1" w:name="_Toc468614054"/>
      <w:r w:rsidRPr="000226A0">
        <w:rPr>
          <w:sz w:val="32"/>
          <w:szCs w:val="32"/>
        </w:rPr>
        <w:t>Project Definition</w:t>
      </w:r>
      <w:bookmarkEnd w:id="1"/>
    </w:p>
    <w:p w14:paraId="389EDE46" w14:textId="3907253F" w:rsidR="00CB030E" w:rsidRDefault="00CB030E" w:rsidP="00631700">
      <w:pPr>
        <w:rPr>
          <w:lang w:eastAsia="en-US"/>
        </w:rPr>
      </w:pPr>
      <w:r w:rsidRPr="00CB030E">
        <w:rPr>
          <w:lang w:eastAsia="en-US"/>
        </w:rPr>
        <w:t>I currently work for Florida Virtual School (FLVS) as a math instructor.  Our school district handles over 100,000 students</w:t>
      </w:r>
      <w:r w:rsidR="00D3260F">
        <w:rPr>
          <w:lang w:eastAsia="en-US"/>
        </w:rPr>
        <w:t xml:space="preserve"> online</w:t>
      </w:r>
      <w:r w:rsidRPr="00CB030E">
        <w:rPr>
          <w:lang w:eastAsia="en-US"/>
        </w:rPr>
        <w:t xml:space="preserve"> in the state of Florida and numerous others across the world.  Our current </w:t>
      </w:r>
      <w:r w:rsidR="00D3260F">
        <w:rPr>
          <w:lang w:eastAsia="en-US"/>
        </w:rPr>
        <w:t>Learning Management System (</w:t>
      </w:r>
      <w:r w:rsidRPr="00CB030E">
        <w:rPr>
          <w:lang w:eastAsia="en-US"/>
        </w:rPr>
        <w:t>LMS</w:t>
      </w:r>
      <w:r w:rsidR="00D3260F">
        <w:rPr>
          <w:lang w:eastAsia="en-US"/>
        </w:rPr>
        <w:t>)</w:t>
      </w:r>
      <w:r w:rsidRPr="00CB030E">
        <w:rPr>
          <w:lang w:eastAsia="en-US"/>
        </w:rPr>
        <w:t xml:space="preserve">, Educator, is being discontinued next year due to the owner having other interests to pursue without maintaining the system.  FLVS has decided to migrate our school district to the Brightspace LMS, which has a totally different feel and look to it.  Migrating to the new system should spruce up our course material, student engagement level, and teacher data collection based on samples presented by the company D2L.  This will become a challenge throughout the year as we have to plan how to move/integrate our current courses, students, and teachers to the new LMS before fall of 2017.  This </w:t>
      </w:r>
      <w:r w:rsidR="00D3260F">
        <w:rPr>
          <w:lang w:eastAsia="en-US"/>
        </w:rPr>
        <w:t>is</w:t>
      </w:r>
      <w:r w:rsidRPr="00CB030E">
        <w:rPr>
          <w:lang w:eastAsia="en-US"/>
        </w:rPr>
        <w:t xml:space="preserve"> a project I </w:t>
      </w:r>
      <w:r w:rsidR="00D3260F">
        <w:rPr>
          <w:lang w:eastAsia="en-US"/>
        </w:rPr>
        <w:t>will lead in the Algebra 2 course to make modifications and convert to the new LMS</w:t>
      </w:r>
      <w:r w:rsidRPr="00CB030E">
        <w:rPr>
          <w:lang w:eastAsia="en-US"/>
        </w:rPr>
        <w:t>.</w:t>
      </w:r>
    </w:p>
    <w:p w14:paraId="575E34F5" w14:textId="7DC2E382" w:rsidR="0015712D" w:rsidRDefault="00482B84" w:rsidP="00631700">
      <w:pPr>
        <w:pStyle w:val="Heading2"/>
      </w:pPr>
      <w:bookmarkStart w:id="2" w:name="_Toc468614055"/>
      <w:r>
        <w:t>Purpose</w:t>
      </w:r>
      <w:bookmarkEnd w:id="2"/>
    </w:p>
    <w:p w14:paraId="175B5DB1" w14:textId="3FC91ED5" w:rsidR="00331640" w:rsidRDefault="00C11A61" w:rsidP="00095FFF">
      <w:r>
        <w:t xml:space="preserve">The </w:t>
      </w:r>
      <w:r w:rsidR="00D3260F">
        <w:t>purpose</w:t>
      </w:r>
      <w:r w:rsidR="00D32E4D">
        <w:t xml:space="preserve"> of this project is to transfer our current </w:t>
      </w:r>
      <w:r w:rsidR="00A62925">
        <w:t xml:space="preserve">Algebra 2 </w:t>
      </w:r>
      <w:r w:rsidR="00D32E4D">
        <w:t>course material from the old LMS Educator to the new Brightspace LMS</w:t>
      </w:r>
      <w:r w:rsidR="004C66AF">
        <w:t xml:space="preserve"> by August 2017</w:t>
      </w:r>
      <w:r w:rsidR="000802CD">
        <w:t>.</w:t>
      </w:r>
      <w:r w:rsidR="00D32E4D">
        <w:t xml:space="preserve">  Along the way, we will update our courses </w:t>
      </w:r>
      <w:r w:rsidR="004C66AF">
        <w:t>to include Brightspace tools and features not found in Educator.</w:t>
      </w:r>
      <w:r w:rsidR="00A57DC1">
        <w:t xml:space="preserve">  Currently enrolled students will take our “older” version that is transferred over to Brightspace without losing any information and barely noticing changes except for navigation of the LMS.  </w:t>
      </w:r>
      <w:r w:rsidR="00A62925">
        <w:t>Newly enrolled students who have a start date of August 1, 2017 or later will be taking an updated version of the Algebra 2 course that integrates Brightspace features to provide a personalized learning experience.</w:t>
      </w:r>
    </w:p>
    <w:p w14:paraId="7019294F" w14:textId="2D00F024" w:rsidR="001A6BA9" w:rsidRDefault="00482B84" w:rsidP="00631700">
      <w:pPr>
        <w:pStyle w:val="Heading2"/>
      </w:pPr>
      <w:bookmarkStart w:id="3" w:name="_Toc468614056"/>
      <w:r>
        <w:t>Goals and Objectives</w:t>
      </w:r>
      <w:bookmarkEnd w:id="3"/>
    </w:p>
    <w:p w14:paraId="6E82F9B7" w14:textId="7EF121DA" w:rsidR="004515F4" w:rsidRDefault="004515F4" w:rsidP="00801BAE">
      <w:pPr>
        <w:ind w:firstLine="0"/>
      </w:pPr>
      <w:r>
        <w:tab/>
      </w:r>
      <w:r w:rsidR="00D3260F">
        <w:t>The goal</w:t>
      </w:r>
      <w:r w:rsidR="009C1097">
        <w:t xml:space="preserve"> of the project is to migrate the current Algebra 2 course over to Brightspace</w:t>
      </w:r>
      <w:r w:rsidR="00A62925">
        <w:t xml:space="preserve"> while creating a new course version for the LMS</w:t>
      </w:r>
      <w:r w:rsidR="009C1097">
        <w:t>.  The main objectives are to make the course more of an interactive experience along with updating the tools required to process the course as a student</w:t>
      </w:r>
      <w:r w:rsidR="000802CD">
        <w:t>.</w:t>
      </w:r>
      <w:r w:rsidR="00A62925">
        <w:t xml:space="preserve">  Currently enrolled students should not notice a change in their learning environment except for navigating Brightspace.</w:t>
      </w:r>
      <w:r w:rsidR="00C25AD1">
        <w:t xml:space="preserve">  The deadline of August 1</w:t>
      </w:r>
      <w:r w:rsidR="00C25AD1" w:rsidRPr="00C25AD1">
        <w:rPr>
          <w:vertAlign w:val="superscript"/>
        </w:rPr>
        <w:t>st</w:t>
      </w:r>
      <w:r w:rsidR="00C25AD1">
        <w:t>, 2017 is not set in stone, but that is the date given to us by our CEO for when he would like full implementation to begin.</w:t>
      </w:r>
    </w:p>
    <w:p w14:paraId="63D231D9" w14:textId="4173DF64" w:rsidR="00841D37" w:rsidRPr="00841D37" w:rsidRDefault="00482B84" w:rsidP="00631700">
      <w:pPr>
        <w:pStyle w:val="Heading2"/>
      </w:pPr>
      <w:bookmarkStart w:id="4" w:name="_Toc468614057"/>
      <w:r>
        <w:t>Success Criteria</w:t>
      </w:r>
      <w:bookmarkEnd w:id="4"/>
    </w:p>
    <w:p w14:paraId="11CF2AED" w14:textId="444B8CD1" w:rsidR="00841D37" w:rsidRPr="00841D37" w:rsidRDefault="00841D37" w:rsidP="00841D37">
      <w:pPr>
        <w:ind w:firstLine="0"/>
      </w:pPr>
      <w:r w:rsidRPr="00841D37">
        <w:tab/>
        <w:t xml:space="preserve">The </w:t>
      </w:r>
      <w:r w:rsidR="0020282A">
        <w:t>success criteria</w:t>
      </w:r>
      <w:r w:rsidR="00A57DC1">
        <w:t xml:space="preserve"> </w:t>
      </w:r>
      <w:r w:rsidR="00A62925">
        <w:t>are</w:t>
      </w:r>
      <w:r w:rsidR="00A57DC1">
        <w:t xml:space="preserve"> going to be based on whether the entire Algebra 2 course functions as intended with</w:t>
      </w:r>
      <w:r w:rsidR="000C613F">
        <w:t xml:space="preserve"> few to no </w:t>
      </w:r>
      <w:r w:rsidR="00A57DC1">
        <w:t>errors</w:t>
      </w:r>
      <w:r w:rsidR="00C25AD1">
        <w:t xml:space="preserve"> on August 1</w:t>
      </w:r>
      <w:r w:rsidR="00C25AD1" w:rsidRPr="00C25AD1">
        <w:rPr>
          <w:vertAlign w:val="superscript"/>
        </w:rPr>
        <w:t>st</w:t>
      </w:r>
      <w:r w:rsidR="00C25AD1">
        <w:t>, 2017</w:t>
      </w:r>
      <w:r w:rsidR="00A57DC1">
        <w:t>.  Students that are currently enrolled will be moved over and all their data should migrate over without incident</w:t>
      </w:r>
      <w:r w:rsidRPr="00841D37">
        <w:t>.</w:t>
      </w:r>
      <w:r w:rsidR="00C25AD1">
        <w:t xml:space="preserve">  The Brightspace courses should involve students in the learning process just as much, if not more, than the Educator courses.</w:t>
      </w:r>
    </w:p>
    <w:p w14:paraId="3E1272E2" w14:textId="3F4465E9" w:rsidR="00841D37" w:rsidRPr="00841D37" w:rsidRDefault="00482B84" w:rsidP="00631700">
      <w:pPr>
        <w:pStyle w:val="Heading2"/>
      </w:pPr>
      <w:bookmarkStart w:id="5" w:name="_Toc468614058"/>
      <w:r>
        <w:t>Project Context</w:t>
      </w:r>
      <w:r w:rsidR="00890929">
        <w:t xml:space="preserve"> and Dependencies</w:t>
      </w:r>
      <w:bookmarkEnd w:id="5"/>
    </w:p>
    <w:p w14:paraId="64CE1CB2" w14:textId="1F8C1D81" w:rsidR="00841D37" w:rsidRPr="00841D37" w:rsidRDefault="00841D37" w:rsidP="00841D37">
      <w:pPr>
        <w:ind w:firstLine="0"/>
      </w:pPr>
      <w:r w:rsidRPr="00841D37">
        <w:tab/>
        <w:t xml:space="preserve">The </w:t>
      </w:r>
      <w:r w:rsidR="00A57DC1">
        <w:t xml:space="preserve">context of the project should </w:t>
      </w:r>
      <w:r w:rsidR="00A62925">
        <w:t xml:space="preserve">have all of the courses </w:t>
      </w:r>
      <w:r w:rsidR="00A57DC1">
        <w:t>align</w:t>
      </w:r>
      <w:r w:rsidR="00A62925">
        <w:t xml:space="preserve">ing </w:t>
      </w:r>
      <w:r w:rsidR="00A57DC1">
        <w:t xml:space="preserve">with </w:t>
      </w:r>
      <w:r w:rsidR="00A62925">
        <w:t xml:space="preserve">each other to create a </w:t>
      </w:r>
      <w:r w:rsidR="00AE68B4">
        <w:t>seamless</w:t>
      </w:r>
      <w:r w:rsidR="00A62925">
        <w:t xml:space="preserve"> experience for all of the FLVS students.  The LMS migration should move all information over to Brightspace </w:t>
      </w:r>
      <w:r w:rsidR="00A57DC1">
        <w:t>without errors.  The project dependencies will be relying on D2L to transfer our courses and students over to the new LMS</w:t>
      </w:r>
      <w:r w:rsidR="00F96077">
        <w:t>.</w:t>
      </w:r>
      <w:r w:rsidR="00AE68B4">
        <w:t xml:space="preserve">  The lead project managers for each course have to be sure their materials are loaded correctly and flow together as a</w:t>
      </w:r>
      <w:r w:rsidR="00C25AD1">
        <w:t xml:space="preserve"> full-on</w:t>
      </w:r>
      <w:r w:rsidR="00AE68B4">
        <w:t xml:space="preserve"> technological experience.</w:t>
      </w:r>
    </w:p>
    <w:p w14:paraId="59FACFA8" w14:textId="634ABE7A" w:rsidR="00841D37" w:rsidRPr="00841D37" w:rsidRDefault="00A57DC1" w:rsidP="00631700">
      <w:pPr>
        <w:pStyle w:val="Heading2"/>
      </w:pPr>
      <w:bookmarkStart w:id="6" w:name="_Toc468614059"/>
      <w:r>
        <w:t>Scope/O</w:t>
      </w:r>
      <w:r w:rsidR="00890929">
        <w:t>ut-of-Scope Dependencies</w:t>
      </w:r>
      <w:r>
        <w:t>, Assumptions, and Constraints</w:t>
      </w:r>
      <w:bookmarkEnd w:id="6"/>
    </w:p>
    <w:p w14:paraId="05FD4EEE" w14:textId="1EFECE32" w:rsidR="00841D37" w:rsidRPr="00841D37" w:rsidRDefault="00841D37" w:rsidP="00841D37">
      <w:pPr>
        <w:ind w:firstLine="0"/>
      </w:pPr>
      <w:r w:rsidRPr="00841D37">
        <w:tab/>
        <w:t xml:space="preserve">The </w:t>
      </w:r>
      <w:r w:rsidR="00A57DC1">
        <w:t xml:space="preserve">scope of the project will </w:t>
      </w:r>
      <w:r w:rsidR="00051BDD">
        <w:t>be to focus on migrating the current course as-is while creating an updated version for Brightspace to take advantage of with its more advanced features.  The Out-of-Scope dependency will be having parent approval for the changes of how the course works for their students and if it is successful.  The assumptions are that D2L will give us full support and expertise to migrate the data from Educator to Brightspace.  The constraints will most likely be the timeframe given and adapting to new software products</w:t>
      </w:r>
      <w:r w:rsidR="00F96077">
        <w:t>.</w:t>
      </w:r>
    </w:p>
    <w:p w14:paraId="748E4921" w14:textId="10390AE0" w:rsidR="00482B84" w:rsidRPr="00841D37" w:rsidRDefault="00890929" w:rsidP="00631700">
      <w:pPr>
        <w:pStyle w:val="Heading2"/>
      </w:pPr>
      <w:bookmarkStart w:id="7" w:name="_Toc468614060"/>
      <w:r>
        <w:t>Risks</w:t>
      </w:r>
      <w:bookmarkEnd w:id="7"/>
    </w:p>
    <w:p w14:paraId="11987F36" w14:textId="018CA020" w:rsidR="00482B84" w:rsidRPr="00841D37" w:rsidRDefault="00482B84" w:rsidP="00482B84">
      <w:pPr>
        <w:ind w:firstLine="0"/>
      </w:pPr>
      <w:r w:rsidRPr="00841D37">
        <w:tab/>
        <w:t xml:space="preserve">The </w:t>
      </w:r>
      <w:r w:rsidR="00A57DC1">
        <w:t xml:space="preserve">risks are many when switching LMS in </w:t>
      </w:r>
      <w:r w:rsidR="00AE68B4">
        <w:t xml:space="preserve">online </w:t>
      </w:r>
      <w:r w:rsidR="00A57DC1">
        <w:t xml:space="preserve">schools.  </w:t>
      </w:r>
      <w:r w:rsidR="00AE68B4">
        <w:t>First, the timeframe can become delayed due to technology and budgetary reasons.  Sometimes the current course materials might not “fit” with the way the new LMS works</w:t>
      </w:r>
      <w:r w:rsidR="00C25AD1">
        <w:t>, the technology does not work as expected, or the timeframe is too aggressive.  If we do not hit the deadline of August 1</w:t>
      </w:r>
      <w:r w:rsidR="00C25AD1" w:rsidRPr="00C25AD1">
        <w:rPr>
          <w:vertAlign w:val="superscript"/>
        </w:rPr>
        <w:t>st</w:t>
      </w:r>
      <w:r w:rsidR="00C25AD1">
        <w:t>, 2017, then we can push back the date with negotiation of Educator.  The owner</w:t>
      </w:r>
      <w:r w:rsidR="00051BDD">
        <w:t xml:space="preserve"> of Educator</w:t>
      </w:r>
      <w:r w:rsidR="00C25AD1">
        <w:t xml:space="preserve"> will not kick us out</w:t>
      </w:r>
      <w:r w:rsidR="00051BDD">
        <w:t xml:space="preserve"> of the program</w:t>
      </w:r>
      <w:r w:rsidR="00C25AD1">
        <w:t xml:space="preserve">, but </w:t>
      </w:r>
      <w:r w:rsidR="00051BDD">
        <w:t xml:space="preserve">he </w:t>
      </w:r>
      <w:r w:rsidR="00C25AD1">
        <w:t xml:space="preserve">would like to shut </w:t>
      </w:r>
      <w:r w:rsidR="00051BDD">
        <w:t xml:space="preserve">it </w:t>
      </w:r>
      <w:r w:rsidR="00C25AD1">
        <w:t>down ASAP</w:t>
      </w:r>
      <w:r w:rsidR="00051BDD">
        <w:t xml:space="preserve"> for budgetary reasons</w:t>
      </w:r>
      <w:r w:rsidR="00C25AD1">
        <w:t>.  This would lead us to fund a defunct LMS</w:t>
      </w:r>
      <w:r w:rsidR="00051BDD">
        <w:t xml:space="preserve"> if the migration does not take effect by August 1</w:t>
      </w:r>
      <w:r w:rsidR="00051BDD" w:rsidRPr="00051BDD">
        <w:rPr>
          <w:vertAlign w:val="superscript"/>
        </w:rPr>
        <w:t>st</w:t>
      </w:r>
      <w:r w:rsidR="00051BDD">
        <w:t>, 2017</w:t>
      </w:r>
      <w:r>
        <w:t>.</w:t>
      </w:r>
    </w:p>
    <w:p w14:paraId="6A4FC8CB" w14:textId="213BFE76" w:rsidR="00482B84" w:rsidRPr="00841D37" w:rsidRDefault="00890929" w:rsidP="00631700">
      <w:pPr>
        <w:pStyle w:val="Heading2"/>
      </w:pPr>
      <w:bookmarkStart w:id="8" w:name="_Toc468614061"/>
      <w:r>
        <w:t>Stakeholders</w:t>
      </w:r>
      <w:bookmarkEnd w:id="8"/>
    </w:p>
    <w:p w14:paraId="11D7039E" w14:textId="03363756" w:rsidR="00482B84" w:rsidRDefault="00482B84" w:rsidP="00482B84">
      <w:pPr>
        <w:ind w:firstLine="0"/>
      </w:pPr>
      <w:r w:rsidRPr="00841D37">
        <w:tab/>
        <w:t xml:space="preserve">The </w:t>
      </w:r>
      <w:r w:rsidR="0020282A">
        <w:t xml:space="preserve">stakeholders will be the </w:t>
      </w:r>
      <w:r w:rsidR="00B64AD6">
        <w:t xml:space="preserve">Algebra 2 </w:t>
      </w:r>
      <w:r w:rsidR="0020282A">
        <w:t xml:space="preserve">teachers, </w:t>
      </w:r>
      <w:r w:rsidR="00B64AD6">
        <w:t xml:space="preserve">Algebra 2 </w:t>
      </w:r>
      <w:r w:rsidR="0020282A">
        <w:t xml:space="preserve">students, </w:t>
      </w:r>
      <w:r w:rsidR="00B64AD6">
        <w:t xml:space="preserve">curriculum department, IT department, </w:t>
      </w:r>
      <w:r w:rsidR="0020282A">
        <w:t>and</w:t>
      </w:r>
      <w:r w:rsidR="00B64AD6">
        <w:t xml:space="preserve"> instructional leaders</w:t>
      </w:r>
      <w:r w:rsidR="0020282A">
        <w:t>.  Each</w:t>
      </w:r>
      <w:r w:rsidR="00B64AD6">
        <w:t xml:space="preserve"> stakeholder will</w:t>
      </w:r>
      <w:r w:rsidR="00291096">
        <w:t xml:space="preserve"> influence the creation of our new LMS Algebra 2 course.  The teachers will </w:t>
      </w:r>
      <w:r w:rsidR="000C613F">
        <w:t xml:space="preserve">provide the </w:t>
      </w:r>
      <w:r w:rsidR="00C25AD1">
        <w:t>expertise in guiding the course through the correct path.  The students will test out our implementation and notify us of any bugs in the system.  Curriculum will tell us what standards need to be updated and how to go about it.  Finally, instructional leaders will oversee the projects to be sure they are engaging student behavior and making for better learning experiences</w:t>
      </w:r>
      <w:r>
        <w:t>.</w:t>
      </w:r>
    </w:p>
    <w:p w14:paraId="1FA45AB8" w14:textId="77313A00" w:rsidR="00890929" w:rsidRPr="00841D37" w:rsidRDefault="00890929" w:rsidP="00631700">
      <w:pPr>
        <w:pStyle w:val="Heading2"/>
      </w:pPr>
      <w:bookmarkStart w:id="9" w:name="_Toc468614062"/>
      <w:r>
        <w:t>Project Approach</w:t>
      </w:r>
      <w:bookmarkEnd w:id="9"/>
    </w:p>
    <w:p w14:paraId="7F390DAC" w14:textId="7269F23D" w:rsidR="00890929" w:rsidRPr="00841D37" w:rsidRDefault="00890929" w:rsidP="00890929">
      <w:pPr>
        <w:ind w:firstLine="0"/>
      </w:pPr>
      <w:r w:rsidRPr="00841D37">
        <w:tab/>
        <w:t>The</w:t>
      </w:r>
      <w:r w:rsidR="00B64AD6">
        <w:t xml:space="preserve"> project will begin with discussing migration issues and possibilities with D2L to see where we need to change things for the least possible number of issues in the migration process.  Then we need to meet with curriculum department to see what standards need to be followed and updated for meeting the department of education’s</w:t>
      </w:r>
      <w:r w:rsidR="00C25AD1">
        <w:t xml:space="preserve"> requirements</w:t>
      </w:r>
      <w:r>
        <w:t>.</w:t>
      </w:r>
      <w:r w:rsidR="00C25AD1">
        <w:t xml:space="preserve">  Algebra 2 teachers will then assist in modifying the course to meet those new standards.  Finally, we will upload the completed “draft” to the system and monitor student experiences.</w:t>
      </w:r>
    </w:p>
    <w:p w14:paraId="26135F25" w14:textId="73D878C1" w:rsidR="00BB2623" w:rsidRPr="00631700" w:rsidRDefault="00BB2623" w:rsidP="00631700">
      <w:pPr>
        <w:pStyle w:val="Heading2"/>
      </w:pPr>
      <w:bookmarkStart w:id="10" w:name="_Toc468614063"/>
      <w:r w:rsidRPr="00631700">
        <w:t>Conclusion</w:t>
      </w:r>
      <w:bookmarkEnd w:id="10"/>
    </w:p>
    <w:p w14:paraId="2F21C171" w14:textId="05DAA3A2" w:rsidR="00572DD7" w:rsidRPr="00631700" w:rsidRDefault="00F96077" w:rsidP="00631700">
      <w:pPr>
        <w:pStyle w:val="NoSpacing"/>
        <w:ind w:firstLine="720"/>
      </w:pPr>
      <w:r>
        <w:t>I believe</w:t>
      </w:r>
      <w:r w:rsidR="000C613F">
        <w:t xml:space="preserve"> this project will be extensive, but a rewarding experience for everyone involved.  It will raise</w:t>
      </w:r>
      <w:r w:rsidR="00051BDD">
        <w:t xml:space="preserve"> student achievement along with opening the opportunities for teachers to connect with their students on a more personal level.  I look forward to assisting FLVS with their schoolwide endeavor</w:t>
      </w:r>
      <w:r>
        <w:t>.</w:t>
      </w:r>
    </w:p>
    <w:p w14:paraId="1B10F37F" w14:textId="1E397635" w:rsidR="00631700" w:rsidRPr="00631700" w:rsidRDefault="00631700" w:rsidP="00631700">
      <w:pPr>
        <w:pStyle w:val="Heading1"/>
        <w:rPr>
          <w:noProof/>
          <w:sz w:val="32"/>
          <w:szCs w:val="32"/>
          <w:lang w:eastAsia="en-US"/>
        </w:rPr>
      </w:pPr>
      <w:bookmarkStart w:id="11" w:name="_Toc468614064"/>
      <w:r w:rsidRPr="00631700">
        <w:rPr>
          <w:noProof/>
          <w:sz w:val="32"/>
          <w:szCs w:val="32"/>
          <w:lang w:eastAsia="en-US"/>
        </w:rPr>
        <w:t>Work Breakdown Structure (WBS)</w:t>
      </w:r>
      <w:bookmarkEnd w:id="11"/>
    </w:p>
    <w:p w14:paraId="2FA3410F" w14:textId="77777777" w:rsidR="003A4E1B" w:rsidRDefault="00572DD7" w:rsidP="003A4E1B">
      <w:pPr>
        <w:pStyle w:val="TableParagraph"/>
        <w:rPr>
          <w:smallCaps/>
          <w:sz w:val="28"/>
          <w:szCs w:val="28"/>
        </w:rPr>
      </w:pPr>
      <w:r w:rsidRPr="00572DD7">
        <w:rPr>
          <w:rFonts w:eastAsia="Times New Roman"/>
          <w:noProof/>
        </w:rPr>
        <w:drawing>
          <wp:inline distT="0" distB="0" distL="0" distR="0" wp14:anchorId="580142B6" wp14:editId="254CC421">
            <wp:extent cx="6138545" cy="7743825"/>
            <wp:effectExtent l="0" t="0" r="1460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00795B27" w:rsidRPr="00795B27">
        <w:rPr>
          <w:smallCaps/>
          <w:sz w:val="28"/>
          <w:szCs w:val="28"/>
        </w:rPr>
        <w:t xml:space="preserve"> </w:t>
      </w:r>
    </w:p>
    <w:p w14:paraId="6E046706" w14:textId="4848E5C3" w:rsidR="00795B27" w:rsidRPr="000226A0" w:rsidRDefault="00795B27" w:rsidP="003A4E1B">
      <w:pPr>
        <w:pStyle w:val="Heading1"/>
        <w:rPr>
          <w:sz w:val="32"/>
          <w:szCs w:val="32"/>
        </w:rPr>
      </w:pPr>
      <w:bookmarkStart w:id="12" w:name="_Toc468614065"/>
      <w:r w:rsidRPr="000226A0">
        <w:rPr>
          <w:sz w:val="32"/>
          <w:szCs w:val="32"/>
        </w:rPr>
        <w:t>WBS Dictionary</w:t>
      </w:r>
      <w:bookmarkEnd w:id="1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Pr>
      <w:tblGrid>
        <w:gridCol w:w="825"/>
        <w:gridCol w:w="954"/>
        <w:gridCol w:w="3416"/>
        <w:gridCol w:w="4047"/>
      </w:tblGrid>
      <w:tr w:rsidR="00572DD7" w:rsidRPr="00572DD7" w14:paraId="24B1ABF7" w14:textId="77777777" w:rsidTr="003A4E1B">
        <w:trPr>
          <w:cantSplit/>
        </w:trPr>
        <w:tc>
          <w:tcPr>
            <w:tcW w:w="827" w:type="dxa"/>
            <w:shd w:val="clear" w:color="auto" w:fill="D9D9D9"/>
          </w:tcPr>
          <w:p w14:paraId="6D8FD420" w14:textId="77777777" w:rsidR="00572DD7" w:rsidRPr="00572DD7" w:rsidRDefault="00572DD7" w:rsidP="00795B2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Level</w:t>
            </w:r>
          </w:p>
        </w:tc>
        <w:tc>
          <w:tcPr>
            <w:tcW w:w="960" w:type="dxa"/>
            <w:shd w:val="clear" w:color="auto" w:fill="D9D9D9"/>
          </w:tcPr>
          <w:p w14:paraId="41C9B72D" w14:textId="77777777" w:rsidR="00572DD7" w:rsidRPr="00572DD7" w:rsidRDefault="00572DD7" w:rsidP="00795B2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WBS Code</w:t>
            </w:r>
          </w:p>
        </w:tc>
        <w:tc>
          <w:tcPr>
            <w:tcW w:w="3459" w:type="dxa"/>
            <w:shd w:val="clear" w:color="auto" w:fill="D9D9D9"/>
          </w:tcPr>
          <w:p w14:paraId="72851462" w14:textId="77777777" w:rsidR="00572DD7" w:rsidRPr="00572DD7" w:rsidRDefault="00572DD7" w:rsidP="00795B2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Element Name</w:t>
            </w:r>
          </w:p>
        </w:tc>
        <w:tc>
          <w:tcPr>
            <w:tcW w:w="4114" w:type="dxa"/>
            <w:shd w:val="clear" w:color="auto" w:fill="D9D9D9"/>
          </w:tcPr>
          <w:p w14:paraId="766BE80A" w14:textId="77777777" w:rsidR="00572DD7" w:rsidRPr="00572DD7" w:rsidRDefault="00572DD7" w:rsidP="00795B2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Definition</w:t>
            </w:r>
          </w:p>
        </w:tc>
      </w:tr>
      <w:tr w:rsidR="00572DD7" w:rsidRPr="00572DD7" w14:paraId="60319C2A" w14:textId="77777777" w:rsidTr="003A4E1B">
        <w:trPr>
          <w:cantSplit/>
        </w:trPr>
        <w:tc>
          <w:tcPr>
            <w:tcW w:w="827" w:type="dxa"/>
          </w:tcPr>
          <w:p w14:paraId="4F1EDE9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w:t>
            </w:r>
          </w:p>
        </w:tc>
        <w:tc>
          <w:tcPr>
            <w:tcW w:w="960" w:type="dxa"/>
          </w:tcPr>
          <w:p w14:paraId="6E4E727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w:t>
            </w:r>
          </w:p>
        </w:tc>
        <w:tc>
          <w:tcPr>
            <w:tcW w:w="3459" w:type="dxa"/>
          </w:tcPr>
          <w:p w14:paraId="5289313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D2L Brightspace Migration</w:t>
            </w:r>
          </w:p>
        </w:tc>
        <w:tc>
          <w:tcPr>
            <w:tcW w:w="4114" w:type="dxa"/>
          </w:tcPr>
          <w:p w14:paraId="7432E96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Everything to migrate FLVS courses to a new learning management system (LMS).</w:t>
            </w:r>
          </w:p>
        </w:tc>
      </w:tr>
      <w:tr w:rsidR="00572DD7" w:rsidRPr="00572DD7" w14:paraId="73A199F4" w14:textId="77777777" w:rsidTr="003A4E1B">
        <w:trPr>
          <w:cantSplit/>
        </w:trPr>
        <w:tc>
          <w:tcPr>
            <w:tcW w:w="827" w:type="dxa"/>
          </w:tcPr>
          <w:p w14:paraId="6A40DF7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55CA64E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1.1</w:t>
            </w:r>
          </w:p>
        </w:tc>
        <w:tc>
          <w:tcPr>
            <w:tcW w:w="3459" w:type="dxa"/>
          </w:tcPr>
          <w:p w14:paraId="508E998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Commencement</w:t>
            </w:r>
          </w:p>
        </w:tc>
        <w:tc>
          <w:tcPr>
            <w:tcW w:w="4114" w:type="dxa"/>
          </w:tcPr>
          <w:p w14:paraId="09A4000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labor to commence with the LMS migration.</w:t>
            </w:r>
          </w:p>
        </w:tc>
      </w:tr>
      <w:tr w:rsidR="00572DD7" w:rsidRPr="00572DD7" w14:paraId="573041A4" w14:textId="77777777" w:rsidTr="003A4E1B">
        <w:trPr>
          <w:cantSplit/>
        </w:trPr>
        <w:tc>
          <w:tcPr>
            <w:tcW w:w="827" w:type="dxa"/>
          </w:tcPr>
          <w:p w14:paraId="199C133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1398E17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1.1.1</w:t>
            </w:r>
          </w:p>
        </w:tc>
        <w:tc>
          <w:tcPr>
            <w:tcW w:w="3459" w:type="dxa"/>
          </w:tcPr>
          <w:p w14:paraId="6B0F7C6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Evaluation &amp; Recommendation</w:t>
            </w:r>
          </w:p>
        </w:tc>
        <w:tc>
          <w:tcPr>
            <w:tcW w:w="4114" w:type="dxa"/>
          </w:tcPr>
          <w:p w14:paraId="4C258A1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assemblage to assess key items and make endorsements.</w:t>
            </w:r>
          </w:p>
        </w:tc>
      </w:tr>
      <w:tr w:rsidR="00572DD7" w:rsidRPr="00572DD7" w14:paraId="06B9A52A" w14:textId="77777777" w:rsidTr="003A4E1B">
        <w:trPr>
          <w:cantSplit/>
        </w:trPr>
        <w:tc>
          <w:tcPr>
            <w:tcW w:w="827" w:type="dxa"/>
          </w:tcPr>
          <w:p w14:paraId="715318E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3</w:t>
            </w:r>
          </w:p>
        </w:tc>
        <w:tc>
          <w:tcPr>
            <w:tcW w:w="960" w:type="dxa"/>
          </w:tcPr>
          <w:p w14:paraId="1BEE439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1.1.2</w:t>
            </w:r>
          </w:p>
        </w:tc>
        <w:tc>
          <w:tcPr>
            <w:tcW w:w="3459" w:type="dxa"/>
          </w:tcPr>
          <w:p w14:paraId="1EA38ED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Develop Contract</w:t>
            </w:r>
          </w:p>
        </w:tc>
        <w:tc>
          <w:tcPr>
            <w:tcW w:w="4114" w:type="dxa"/>
          </w:tcPr>
          <w:p w14:paraId="03AC5EB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Project Director to develop the LMS Contract.</w:t>
            </w:r>
          </w:p>
        </w:tc>
      </w:tr>
      <w:tr w:rsidR="00572DD7" w:rsidRPr="00572DD7" w14:paraId="3B77C7AD" w14:textId="77777777" w:rsidTr="003A4E1B">
        <w:trPr>
          <w:cantSplit/>
        </w:trPr>
        <w:tc>
          <w:tcPr>
            <w:tcW w:w="827" w:type="dxa"/>
          </w:tcPr>
          <w:p w14:paraId="1B01EF3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3442B1E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1.1.3</w:t>
            </w:r>
          </w:p>
        </w:tc>
        <w:tc>
          <w:tcPr>
            <w:tcW w:w="3459" w:type="dxa"/>
            <w:vAlign w:val="bottom"/>
          </w:tcPr>
          <w:p w14:paraId="7DAEAE3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Deliverable: Present Contract</w:t>
            </w:r>
          </w:p>
        </w:tc>
        <w:tc>
          <w:tcPr>
            <w:tcW w:w="4114" w:type="dxa"/>
          </w:tcPr>
          <w:p w14:paraId="315F98D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Contract is distributed to FLVS for approval.</w:t>
            </w:r>
          </w:p>
        </w:tc>
      </w:tr>
      <w:tr w:rsidR="00572DD7" w:rsidRPr="00572DD7" w14:paraId="362618F1" w14:textId="77777777" w:rsidTr="003A4E1B">
        <w:trPr>
          <w:cantSplit/>
        </w:trPr>
        <w:tc>
          <w:tcPr>
            <w:tcW w:w="827" w:type="dxa"/>
          </w:tcPr>
          <w:p w14:paraId="7D34019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4F2D5A6A"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1.1.4</w:t>
            </w:r>
          </w:p>
        </w:tc>
        <w:tc>
          <w:tcPr>
            <w:tcW w:w="3459" w:type="dxa"/>
            <w:vAlign w:val="bottom"/>
          </w:tcPr>
          <w:p w14:paraId="19F271A5"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FLVS Reviews Contract</w:t>
            </w:r>
          </w:p>
        </w:tc>
        <w:tc>
          <w:tcPr>
            <w:tcW w:w="4114" w:type="dxa"/>
          </w:tcPr>
          <w:p w14:paraId="04FE985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FLVS assesses the LMS Contract.</w:t>
            </w:r>
          </w:p>
        </w:tc>
      </w:tr>
      <w:tr w:rsidR="00572DD7" w:rsidRPr="00572DD7" w14:paraId="0D58D45E" w14:textId="77777777" w:rsidTr="003A4E1B">
        <w:trPr>
          <w:cantSplit/>
        </w:trPr>
        <w:tc>
          <w:tcPr>
            <w:tcW w:w="827" w:type="dxa"/>
          </w:tcPr>
          <w:p w14:paraId="6E97B44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4CEB389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1.1.5</w:t>
            </w:r>
          </w:p>
        </w:tc>
        <w:tc>
          <w:tcPr>
            <w:tcW w:w="3459" w:type="dxa"/>
          </w:tcPr>
          <w:p w14:paraId="76E6F95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Contract Approved</w:t>
            </w:r>
          </w:p>
        </w:tc>
        <w:tc>
          <w:tcPr>
            <w:tcW w:w="4114" w:type="dxa"/>
          </w:tcPr>
          <w:p w14:paraId="15F9059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FLVS approves the LMS Contract, which permits the Project Director to transfer into Forecasting Development.</w:t>
            </w:r>
          </w:p>
        </w:tc>
      </w:tr>
      <w:tr w:rsidR="00572DD7" w:rsidRPr="00572DD7" w14:paraId="0D497625" w14:textId="77777777" w:rsidTr="003A4E1B">
        <w:trPr>
          <w:cantSplit/>
        </w:trPr>
        <w:tc>
          <w:tcPr>
            <w:tcW w:w="827" w:type="dxa"/>
          </w:tcPr>
          <w:p w14:paraId="23D7D17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298ADE3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w:t>
            </w:r>
          </w:p>
        </w:tc>
        <w:tc>
          <w:tcPr>
            <w:tcW w:w="3459" w:type="dxa"/>
            <w:vAlign w:val="bottom"/>
          </w:tcPr>
          <w:p w14:paraId="4F7B37E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Forecasting</w:t>
            </w:r>
          </w:p>
        </w:tc>
        <w:tc>
          <w:tcPr>
            <w:tcW w:w="4114" w:type="dxa"/>
          </w:tcPr>
          <w:p w14:paraId="451D3A1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labor of the forecasting development for the new LMS.</w:t>
            </w:r>
          </w:p>
        </w:tc>
      </w:tr>
      <w:tr w:rsidR="00572DD7" w:rsidRPr="00572DD7" w14:paraId="233E780C" w14:textId="77777777" w:rsidTr="003A4E1B">
        <w:trPr>
          <w:cantSplit/>
        </w:trPr>
        <w:tc>
          <w:tcPr>
            <w:tcW w:w="827" w:type="dxa"/>
          </w:tcPr>
          <w:p w14:paraId="5646265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5C3A64B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1.2.1</w:t>
            </w:r>
          </w:p>
        </w:tc>
        <w:tc>
          <w:tcPr>
            <w:tcW w:w="3459" w:type="dxa"/>
            <w:vAlign w:val="bottom"/>
          </w:tcPr>
          <w:p w14:paraId="4737DE9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Generate Initial Scope</w:t>
            </w:r>
          </w:p>
        </w:tc>
        <w:tc>
          <w:tcPr>
            <w:tcW w:w="4114" w:type="dxa"/>
          </w:tcPr>
          <w:p w14:paraId="4563DDBD"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Project Director generates an Initial Scope Report.</w:t>
            </w:r>
          </w:p>
        </w:tc>
      </w:tr>
      <w:tr w:rsidR="00572DD7" w:rsidRPr="00572DD7" w14:paraId="57135F10" w14:textId="77777777" w:rsidTr="003A4E1B">
        <w:trPr>
          <w:cantSplit/>
        </w:trPr>
        <w:tc>
          <w:tcPr>
            <w:tcW w:w="827" w:type="dxa"/>
          </w:tcPr>
          <w:p w14:paraId="2E903CC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3</w:t>
            </w:r>
          </w:p>
        </w:tc>
        <w:tc>
          <w:tcPr>
            <w:tcW w:w="960" w:type="dxa"/>
          </w:tcPr>
          <w:p w14:paraId="6E785EA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1.2.2</w:t>
            </w:r>
          </w:p>
        </w:tc>
        <w:tc>
          <w:tcPr>
            <w:tcW w:w="3459" w:type="dxa"/>
            <w:vAlign w:val="bottom"/>
          </w:tcPr>
          <w:p w14:paraId="1AD42DF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Determine LMS Team</w:t>
            </w:r>
          </w:p>
        </w:tc>
        <w:tc>
          <w:tcPr>
            <w:tcW w:w="4114" w:type="dxa"/>
          </w:tcPr>
          <w:p w14:paraId="58F556E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Project Director governs the LMS team and appeals for funds.</w:t>
            </w:r>
          </w:p>
        </w:tc>
      </w:tr>
      <w:tr w:rsidR="00572DD7" w:rsidRPr="00572DD7" w14:paraId="09C54F02" w14:textId="77777777" w:rsidTr="003A4E1B">
        <w:trPr>
          <w:cantSplit/>
        </w:trPr>
        <w:tc>
          <w:tcPr>
            <w:tcW w:w="827" w:type="dxa"/>
          </w:tcPr>
          <w:p w14:paraId="1D32DAC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5</w:t>
            </w:r>
          </w:p>
        </w:tc>
        <w:tc>
          <w:tcPr>
            <w:tcW w:w="960" w:type="dxa"/>
          </w:tcPr>
          <w:p w14:paraId="42FFE8B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1.2.3</w:t>
            </w:r>
          </w:p>
        </w:tc>
        <w:tc>
          <w:tcPr>
            <w:tcW w:w="3459" w:type="dxa"/>
            <w:vAlign w:val="bottom"/>
          </w:tcPr>
          <w:p w14:paraId="6E8EDDC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Outset Roundtable</w:t>
            </w:r>
          </w:p>
        </w:tc>
        <w:tc>
          <w:tcPr>
            <w:tcW w:w="4114" w:type="dxa"/>
          </w:tcPr>
          <w:p w14:paraId="79DF622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forecasting progression is officially underway with a LMS Outset Roundtable, which comprises of the Project Director, LMS Team, and D2L.</w:t>
            </w:r>
          </w:p>
        </w:tc>
      </w:tr>
      <w:tr w:rsidR="00572DD7" w:rsidRPr="00572DD7" w14:paraId="2B58EA44" w14:textId="77777777" w:rsidTr="003A4E1B">
        <w:trPr>
          <w:cantSplit/>
        </w:trPr>
        <w:tc>
          <w:tcPr>
            <w:tcW w:w="827" w:type="dxa"/>
          </w:tcPr>
          <w:p w14:paraId="7174B54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255C1FF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1.2.4</w:t>
            </w:r>
          </w:p>
        </w:tc>
        <w:tc>
          <w:tcPr>
            <w:tcW w:w="3459" w:type="dxa"/>
            <w:vAlign w:val="bottom"/>
          </w:tcPr>
          <w:p w14:paraId="5A4239CA"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Forecast LMS Proposal</w:t>
            </w:r>
          </w:p>
        </w:tc>
        <w:tc>
          <w:tcPr>
            <w:tcW w:w="4114" w:type="dxa"/>
          </w:tcPr>
          <w:p w14:paraId="39AFE10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Under the supervision of the Project Director, the team advances the LMS proposal.</w:t>
            </w:r>
          </w:p>
        </w:tc>
      </w:tr>
      <w:tr w:rsidR="00572DD7" w:rsidRPr="00572DD7" w14:paraId="38D2AEEF" w14:textId="77777777" w:rsidTr="003A4E1B">
        <w:trPr>
          <w:cantSplit/>
        </w:trPr>
        <w:tc>
          <w:tcPr>
            <w:tcW w:w="827" w:type="dxa"/>
          </w:tcPr>
          <w:p w14:paraId="0D1FFDE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1F5D7B6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1.2.5</w:t>
            </w:r>
          </w:p>
        </w:tc>
        <w:tc>
          <w:tcPr>
            <w:tcW w:w="3459" w:type="dxa"/>
            <w:vAlign w:val="bottom"/>
          </w:tcPr>
          <w:p w14:paraId="60535C5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Deliverable:</w:t>
            </w:r>
          </w:p>
          <w:p w14:paraId="7909FAC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Present LMS Proposal</w:t>
            </w:r>
          </w:p>
        </w:tc>
        <w:tc>
          <w:tcPr>
            <w:tcW w:w="4114" w:type="dxa"/>
          </w:tcPr>
          <w:p w14:paraId="0EE66C3A"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Project Director presents the LMS proposal for consent.</w:t>
            </w:r>
          </w:p>
        </w:tc>
      </w:tr>
      <w:tr w:rsidR="00572DD7" w:rsidRPr="00572DD7" w14:paraId="1E1B94A7" w14:textId="77777777" w:rsidTr="003A4E1B">
        <w:trPr>
          <w:cantSplit/>
        </w:trPr>
        <w:tc>
          <w:tcPr>
            <w:tcW w:w="827" w:type="dxa"/>
          </w:tcPr>
          <w:p w14:paraId="058DD3B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2CFF61C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1.2.6</w:t>
            </w:r>
          </w:p>
        </w:tc>
        <w:tc>
          <w:tcPr>
            <w:tcW w:w="3459" w:type="dxa"/>
            <w:vAlign w:val="bottom"/>
          </w:tcPr>
          <w:p w14:paraId="5C57E54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Proposal Approved</w:t>
            </w:r>
          </w:p>
        </w:tc>
        <w:tc>
          <w:tcPr>
            <w:tcW w:w="4114" w:type="dxa"/>
          </w:tcPr>
          <w:p w14:paraId="33033BD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LMS proposal is accepted and the Project Director has authorization to continue in the implementation according to the LMS Proposal.</w:t>
            </w:r>
          </w:p>
        </w:tc>
      </w:tr>
      <w:tr w:rsidR="00572DD7" w:rsidRPr="00572DD7" w14:paraId="670ED4F9" w14:textId="77777777" w:rsidTr="003A4E1B">
        <w:trPr>
          <w:cantSplit/>
        </w:trPr>
        <w:tc>
          <w:tcPr>
            <w:tcW w:w="827" w:type="dxa"/>
          </w:tcPr>
          <w:p w14:paraId="2322939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00843E2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w:t>
            </w:r>
          </w:p>
        </w:tc>
        <w:tc>
          <w:tcPr>
            <w:tcW w:w="3459" w:type="dxa"/>
            <w:vAlign w:val="bottom"/>
          </w:tcPr>
          <w:p w14:paraId="6C5035A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Implementation</w:t>
            </w:r>
          </w:p>
        </w:tc>
        <w:tc>
          <w:tcPr>
            <w:tcW w:w="4114" w:type="dxa"/>
          </w:tcPr>
          <w:p w14:paraId="5C27345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Labor involved to implement the new LMS.</w:t>
            </w:r>
          </w:p>
        </w:tc>
      </w:tr>
      <w:tr w:rsidR="00572DD7" w:rsidRPr="00572DD7" w14:paraId="3245944D" w14:textId="77777777" w:rsidTr="003A4E1B">
        <w:trPr>
          <w:cantSplit/>
        </w:trPr>
        <w:tc>
          <w:tcPr>
            <w:tcW w:w="827" w:type="dxa"/>
          </w:tcPr>
          <w:p w14:paraId="3F0D549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7D72C93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1.3.1</w:t>
            </w:r>
          </w:p>
        </w:tc>
        <w:tc>
          <w:tcPr>
            <w:tcW w:w="3459" w:type="dxa"/>
            <w:vAlign w:val="bottom"/>
          </w:tcPr>
          <w:p w14:paraId="379D60AD"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Outset Seminar</w:t>
            </w:r>
          </w:p>
        </w:tc>
        <w:tc>
          <w:tcPr>
            <w:tcW w:w="4114" w:type="dxa"/>
          </w:tcPr>
          <w:p w14:paraId="2B929AB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Project Director conducts an official LMS Outset Seminar with the LMS team, all stakeholders, and D2L.</w:t>
            </w:r>
          </w:p>
        </w:tc>
      </w:tr>
      <w:tr w:rsidR="00572DD7" w:rsidRPr="00572DD7" w14:paraId="010C36B9" w14:textId="77777777" w:rsidTr="003A4E1B">
        <w:trPr>
          <w:cantSplit/>
        </w:trPr>
        <w:tc>
          <w:tcPr>
            <w:tcW w:w="827" w:type="dxa"/>
          </w:tcPr>
          <w:p w14:paraId="32572E8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55A1DC9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1.3.2</w:t>
            </w:r>
          </w:p>
        </w:tc>
        <w:tc>
          <w:tcPr>
            <w:tcW w:w="3459" w:type="dxa"/>
            <w:vAlign w:val="bottom"/>
          </w:tcPr>
          <w:p w14:paraId="3D98995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Authenticate &amp; Confirm Employer Necessities</w:t>
            </w:r>
          </w:p>
        </w:tc>
        <w:tc>
          <w:tcPr>
            <w:tcW w:w="4114" w:type="dxa"/>
          </w:tcPr>
          <w:p w14:paraId="223FB4EA"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FLVS necessities are revised by the Project Director and LMS team.  Then it is authorized by all stakeholders. This is where further explanation may be desirable.</w:t>
            </w:r>
          </w:p>
        </w:tc>
      </w:tr>
      <w:tr w:rsidR="00572DD7" w:rsidRPr="00572DD7" w14:paraId="679B7172" w14:textId="77777777" w:rsidTr="003A4E1B">
        <w:trPr>
          <w:cantSplit/>
        </w:trPr>
        <w:tc>
          <w:tcPr>
            <w:tcW w:w="827" w:type="dxa"/>
          </w:tcPr>
          <w:p w14:paraId="4C9C1625"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5</w:t>
            </w:r>
          </w:p>
        </w:tc>
        <w:tc>
          <w:tcPr>
            <w:tcW w:w="960" w:type="dxa"/>
          </w:tcPr>
          <w:p w14:paraId="1B0A797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1.3.3</w:t>
            </w:r>
          </w:p>
        </w:tc>
        <w:tc>
          <w:tcPr>
            <w:tcW w:w="3459" w:type="dxa"/>
            <w:vAlign w:val="bottom"/>
          </w:tcPr>
          <w:p w14:paraId="7BE2780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Design LMS Course Structure</w:t>
            </w:r>
          </w:p>
        </w:tc>
        <w:tc>
          <w:tcPr>
            <w:tcW w:w="4114" w:type="dxa"/>
          </w:tcPr>
          <w:p w14:paraId="3A22E44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Information Technology (IT) department designs the new LMS course structure based on feedback.</w:t>
            </w:r>
          </w:p>
        </w:tc>
      </w:tr>
      <w:tr w:rsidR="00572DD7" w:rsidRPr="00572DD7" w14:paraId="4B0ED2EE" w14:textId="77777777" w:rsidTr="003A4E1B">
        <w:trPr>
          <w:cantSplit/>
        </w:trPr>
        <w:tc>
          <w:tcPr>
            <w:tcW w:w="827" w:type="dxa"/>
          </w:tcPr>
          <w:p w14:paraId="515C087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5</w:t>
            </w:r>
          </w:p>
        </w:tc>
        <w:tc>
          <w:tcPr>
            <w:tcW w:w="960" w:type="dxa"/>
          </w:tcPr>
          <w:p w14:paraId="52BDA63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1.3.4</w:t>
            </w:r>
          </w:p>
        </w:tc>
        <w:tc>
          <w:tcPr>
            <w:tcW w:w="3459" w:type="dxa"/>
            <w:vAlign w:val="bottom"/>
          </w:tcPr>
          <w:p w14:paraId="509E051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Coordinate Structure</w:t>
            </w:r>
          </w:p>
          <w:p w14:paraId="593601E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with LMS Software</w:t>
            </w:r>
          </w:p>
        </w:tc>
        <w:tc>
          <w:tcPr>
            <w:tcW w:w="4114" w:type="dxa"/>
          </w:tcPr>
          <w:p w14:paraId="07F487EA"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Assist D2L in making sure course software cooperatives with LMS.</w:t>
            </w:r>
          </w:p>
        </w:tc>
      </w:tr>
      <w:tr w:rsidR="00572DD7" w:rsidRPr="00572DD7" w14:paraId="3F192080" w14:textId="77777777" w:rsidTr="003A4E1B">
        <w:trPr>
          <w:cantSplit/>
        </w:trPr>
        <w:tc>
          <w:tcPr>
            <w:tcW w:w="827" w:type="dxa"/>
          </w:tcPr>
          <w:p w14:paraId="12BED3C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3DCF083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1.3.5</w:t>
            </w:r>
          </w:p>
        </w:tc>
        <w:tc>
          <w:tcPr>
            <w:tcW w:w="3459" w:type="dxa"/>
            <w:vAlign w:val="bottom"/>
          </w:tcPr>
          <w:p w14:paraId="4A7A925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Connect LMS System</w:t>
            </w:r>
          </w:p>
        </w:tc>
        <w:tc>
          <w:tcPr>
            <w:tcW w:w="4114" w:type="dxa"/>
          </w:tcPr>
          <w:p w14:paraId="5B4D49E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IT connects LMS for testing and customization of operator interface.</w:t>
            </w:r>
          </w:p>
        </w:tc>
      </w:tr>
      <w:tr w:rsidR="00572DD7" w:rsidRPr="00572DD7" w14:paraId="158316FB" w14:textId="77777777" w:rsidTr="003A4E1B">
        <w:trPr>
          <w:cantSplit/>
        </w:trPr>
        <w:tc>
          <w:tcPr>
            <w:tcW w:w="827" w:type="dxa"/>
          </w:tcPr>
          <w:p w14:paraId="4200927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2AFF890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1.3.6</w:t>
            </w:r>
          </w:p>
        </w:tc>
        <w:tc>
          <w:tcPr>
            <w:tcW w:w="3459" w:type="dxa"/>
            <w:vAlign w:val="bottom"/>
          </w:tcPr>
          <w:p w14:paraId="28392C1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Test New LMS Courses</w:t>
            </w:r>
          </w:p>
        </w:tc>
        <w:tc>
          <w:tcPr>
            <w:tcW w:w="4114" w:type="dxa"/>
          </w:tcPr>
          <w:p w14:paraId="345E021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LMS is verified with a hand-picked set of operators (including students).</w:t>
            </w:r>
          </w:p>
        </w:tc>
      </w:tr>
      <w:tr w:rsidR="00572DD7" w:rsidRPr="00572DD7" w14:paraId="41ABF469" w14:textId="77777777" w:rsidTr="003A4E1B">
        <w:trPr>
          <w:cantSplit/>
        </w:trPr>
        <w:tc>
          <w:tcPr>
            <w:tcW w:w="827" w:type="dxa"/>
          </w:tcPr>
          <w:p w14:paraId="611560DD"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3</w:t>
            </w:r>
          </w:p>
        </w:tc>
        <w:tc>
          <w:tcPr>
            <w:tcW w:w="960" w:type="dxa"/>
          </w:tcPr>
          <w:p w14:paraId="0C31FBA5"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1.3.7</w:t>
            </w:r>
          </w:p>
        </w:tc>
        <w:tc>
          <w:tcPr>
            <w:tcW w:w="3459" w:type="dxa"/>
            <w:vAlign w:val="bottom"/>
          </w:tcPr>
          <w:p w14:paraId="748F97F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Employee Training</w:t>
            </w:r>
          </w:p>
        </w:tc>
        <w:tc>
          <w:tcPr>
            <w:tcW w:w="4114" w:type="dxa"/>
          </w:tcPr>
          <w:p w14:paraId="43C6EE2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All employees are provided with a two-hour training seminar.  Administrators are provided with a supplementary two-hour session to cover innovative data collection.</w:t>
            </w:r>
          </w:p>
        </w:tc>
      </w:tr>
      <w:tr w:rsidR="00572DD7" w:rsidRPr="00572DD7" w14:paraId="1F818614" w14:textId="77777777" w:rsidTr="003A4E1B">
        <w:trPr>
          <w:cantSplit/>
        </w:trPr>
        <w:tc>
          <w:tcPr>
            <w:tcW w:w="827" w:type="dxa"/>
          </w:tcPr>
          <w:p w14:paraId="7CCC459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4396D62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1.3.8</w:t>
            </w:r>
          </w:p>
        </w:tc>
        <w:tc>
          <w:tcPr>
            <w:tcW w:w="3459" w:type="dxa"/>
            <w:vAlign w:val="bottom"/>
          </w:tcPr>
          <w:p w14:paraId="0CA33CDD"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Deliverable:</w:t>
            </w:r>
          </w:p>
          <w:p w14:paraId="6D62ACD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Release LMS System</w:t>
            </w:r>
          </w:p>
        </w:tc>
        <w:tc>
          <w:tcPr>
            <w:tcW w:w="4114" w:type="dxa"/>
          </w:tcPr>
          <w:p w14:paraId="7D8CD98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Brightspace LMS goes live to all FLVS operators.</w:t>
            </w:r>
          </w:p>
        </w:tc>
      </w:tr>
      <w:tr w:rsidR="00572DD7" w:rsidRPr="00572DD7" w14:paraId="1C8C2B39" w14:textId="77777777" w:rsidTr="003A4E1B">
        <w:trPr>
          <w:cantSplit/>
        </w:trPr>
        <w:tc>
          <w:tcPr>
            <w:tcW w:w="827" w:type="dxa"/>
          </w:tcPr>
          <w:p w14:paraId="4701811C"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1FC2F2D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1.4</w:t>
            </w:r>
          </w:p>
        </w:tc>
        <w:tc>
          <w:tcPr>
            <w:tcW w:w="3459" w:type="dxa"/>
            <w:vAlign w:val="bottom"/>
          </w:tcPr>
          <w:p w14:paraId="14EA78D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Administer</w:t>
            </w:r>
          </w:p>
        </w:tc>
        <w:tc>
          <w:tcPr>
            <w:tcW w:w="4114" w:type="dxa"/>
          </w:tcPr>
          <w:p w14:paraId="0229E6E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labor involved for the administration process of the LMS.</w:t>
            </w:r>
          </w:p>
        </w:tc>
      </w:tr>
      <w:tr w:rsidR="00572DD7" w:rsidRPr="00572DD7" w14:paraId="27529D14" w14:textId="77777777" w:rsidTr="003A4E1B">
        <w:trPr>
          <w:cantSplit/>
        </w:trPr>
        <w:tc>
          <w:tcPr>
            <w:tcW w:w="827" w:type="dxa"/>
          </w:tcPr>
          <w:p w14:paraId="4862F47D"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3</w:t>
            </w:r>
          </w:p>
        </w:tc>
        <w:tc>
          <w:tcPr>
            <w:tcW w:w="960" w:type="dxa"/>
          </w:tcPr>
          <w:p w14:paraId="174A348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1.4.1</w:t>
            </w:r>
          </w:p>
        </w:tc>
        <w:tc>
          <w:tcPr>
            <w:tcW w:w="3459" w:type="dxa"/>
            <w:vAlign w:val="bottom"/>
          </w:tcPr>
          <w:p w14:paraId="14CE061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Administration</w:t>
            </w:r>
          </w:p>
        </w:tc>
        <w:tc>
          <w:tcPr>
            <w:tcW w:w="4114" w:type="dxa"/>
          </w:tcPr>
          <w:p w14:paraId="3ECBB103"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Total project administration for the LMS.</w:t>
            </w:r>
          </w:p>
        </w:tc>
      </w:tr>
      <w:tr w:rsidR="00572DD7" w:rsidRPr="00572DD7" w14:paraId="5C6A3869" w14:textId="77777777" w:rsidTr="003A4E1B">
        <w:trPr>
          <w:cantSplit/>
        </w:trPr>
        <w:tc>
          <w:tcPr>
            <w:tcW w:w="827" w:type="dxa"/>
          </w:tcPr>
          <w:p w14:paraId="2760CBB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3</w:t>
            </w:r>
          </w:p>
        </w:tc>
        <w:tc>
          <w:tcPr>
            <w:tcW w:w="960" w:type="dxa"/>
          </w:tcPr>
          <w:p w14:paraId="47737E2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1.4.2</w:t>
            </w:r>
          </w:p>
        </w:tc>
        <w:tc>
          <w:tcPr>
            <w:tcW w:w="3459" w:type="dxa"/>
            <w:vAlign w:val="bottom"/>
          </w:tcPr>
          <w:p w14:paraId="34BB55C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LMS Progress Seminars</w:t>
            </w:r>
          </w:p>
        </w:tc>
        <w:tc>
          <w:tcPr>
            <w:tcW w:w="4114" w:type="dxa"/>
          </w:tcPr>
          <w:p w14:paraId="11D6118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Bi-weekly team progress seminars.</w:t>
            </w:r>
          </w:p>
        </w:tc>
      </w:tr>
      <w:tr w:rsidR="00572DD7" w:rsidRPr="00572DD7" w14:paraId="37EDA55D" w14:textId="77777777" w:rsidTr="003A4E1B">
        <w:trPr>
          <w:cantSplit/>
        </w:trPr>
        <w:tc>
          <w:tcPr>
            <w:tcW w:w="827" w:type="dxa"/>
          </w:tcPr>
          <w:p w14:paraId="7202F6F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76C99EB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1.4.3</w:t>
            </w:r>
          </w:p>
        </w:tc>
        <w:tc>
          <w:tcPr>
            <w:tcW w:w="3459" w:type="dxa"/>
            <w:vAlign w:val="bottom"/>
          </w:tcPr>
          <w:p w14:paraId="2FDA16C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Opportunity Administration</w:t>
            </w:r>
          </w:p>
        </w:tc>
        <w:tc>
          <w:tcPr>
            <w:tcW w:w="4114" w:type="dxa"/>
          </w:tcPr>
          <w:p w14:paraId="5CA819A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Risk supervision efforts as defined in the Opportunity Administration Proposal.</w:t>
            </w:r>
          </w:p>
        </w:tc>
      </w:tr>
      <w:tr w:rsidR="00572DD7" w:rsidRPr="00572DD7" w14:paraId="35384C74" w14:textId="77777777" w:rsidTr="003A4E1B">
        <w:trPr>
          <w:cantSplit/>
        </w:trPr>
        <w:tc>
          <w:tcPr>
            <w:tcW w:w="827" w:type="dxa"/>
          </w:tcPr>
          <w:p w14:paraId="32EDBE5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65AD175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1.4.4</w:t>
            </w:r>
          </w:p>
        </w:tc>
        <w:tc>
          <w:tcPr>
            <w:tcW w:w="3459" w:type="dxa"/>
            <w:vAlign w:val="bottom"/>
          </w:tcPr>
          <w:p w14:paraId="3C64E30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Deliverable:</w:t>
            </w:r>
          </w:p>
          <w:p w14:paraId="05668AD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Update LMS Design Strategy</w:t>
            </w:r>
          </w:p>
        </w:tc>
        <w:tc>
          <w:tcPr>
            <w:tcW w:w="4114" w:type="dxa"/>
          </w:tcPr>
          <w:p w14:paraId="49EA1BC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Project Director apprises the LMS Administration Proposal as the LMS evolves.</w:t>
            </w:r>
          </w:p>
        </w:tc>
      </w:tr>
      <w:tr w:rsidR="00572DD7" w:rsidRPr="00572DD7" w14:paraId="3F54F8A4" w14:textId="77777777" w:rsidTr="003A4E1B">
        <w:trPr>
          <w:cantSplit/>
        </w:trPr>
        <w:tc>
          <w:tcPr>
            <w:tcW w:w="827" w:type="dxa"/>
          </w:tcPr>
          <w:p w14:paraId="4BD9C998"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2</w:t>
            </w:r>
          </w:p>
        </w:tc>
        <w:tc>
          <w:tcPr>
            <w:tcW w:w="960" w:type="dxa"/>
          </w:tcPr>
          <w:p w14:paraId="7D17A2A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1.5</w:t>
            </w:r>
          </w:p>
        </w:tc>
        <w:tc>
          <w:tcPr>
            <w:tcW w:w="3459" w:type="dxa"/>
            <w:vAlign w:val="bottom"/>
          </w:tcPr>
          <w:p w14:paraId="0EC904F2"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Finalize</w:t>
            </w:r>
          </w:p>
        </w:tc>
        <w:tc>
          <w:tcPr>
            <w:tcW w:w="4114" w:type="dxa"/>
          </w:tcPr>
          <w:p w14:paraId="50CF64A5"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The labor to finalize the LMS.</w:t>
            </w:r>
          </w:p>
        </w:tc>
      </w:tr>
      <w:tr w:rsidR="00572DD7" w:rsidRPr="00572DD7" w14:paraId="4CFE4293" w14:textId="77777777" w:rsidTr="003A4E1B">
        <w:trPr>
          <w:cantSplit/>
        </w:trPr>
        <w:tc>
          <w:tcPr>
            <w:tcW w:w="827" w:type="dxa"/>
          </w:tcPr>
          <w:p w14:paraId="39D3783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00B8424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1.5.1</w:t>
            </w:r>
          </w:p>
        </w:tc>
        <w:tc>
          <w:tcPr>
            <w:tcW w:w="3459" w:type="dxa"/>
            <w:vAlign w:val="bottom"/>
          </w:tcPr>
          <w:p w14:paraId="37D4802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Review LMS Procurement</w:t>
            </w:r>
          </w:p>
        </w:tc>
        <w:tc>
          <w:tcPr>
            <w:tcW w:w="4114" w:type="dxa"/>
          </w:tcPr>
          <w:p w14:paraId="6E444B0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 review of all resources procured for the LMS migration ensures that all acquired products are accounted for and in the Asset Organization Structure.</w:t>
            </w:r>
          </w:p>
        </w:tc>
      </w:tr>
      <w:tr w:rsidR="00572DD7" w:rsidRPr="00572DD7" w14:paraId="3E786AEF" w14:textId="77777777" w:rsidTr="003A4E1B">
        <w:trPr>
          <w:cantSplit/>
        </w:trPr>
        <w:tc>
          <w:tcPr>
            <w:tcW w:w="827" w:type="dxa"/>
          </w:tcPr>
          <w:p w14:paraId="514CD9B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5</w:t>
            </w:r>
          </w:p>
        </w:tc>
        <w:tc>
          <w:tcPr>
            <w:tcW w:w="960" w:type="dxa"/>
          </w:tcPr>
          <w:p w14:paraId="0C4A2DC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1.5.2</w:t>
            </w:r>
          </w:p>
        </w:tc>
        <w:tc>
          <w:tcPr>
            <w:tcW w:w="3459" w:type="dxa"/>
            <w:vAlign w:val="bottom"/>
          </w:tcPr>
          <w:p w14:paraId="14CB30BE"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Refine Information Discovered</w:t>
            </w:r>
          </w:p>
        </w:tc>
        <w:tc>
          <w:tcPr>
            <w:tcW w:w="4114" w:type="dxa"/>
          </w:tcPr>
          <w:p w14:paraId="5219AFC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Project Director along with the LMS team reports information discovered and records the findings for the proposal.</w:t>
            </w:r>
          </w:p>
        </w:tc>
      </w:tr>
      <w:tr w:rsidR="00572DD7" w:rsidRPr="00572DD7" w14:paraId="1814FD04" w14:textId="77777777" w:rsidTr="003A4E1B">
        <w:trPr>
          <w:cantSplit/>
        </w:trPr>
        <w:tc>
          <w:tcPr>
            <w:tcW w:w="827" w:type="dxa"/>
          </w:tcPr>
          <w:p w14:paraId="2CAB3B4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400DCE3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1.5.3</w:t>
            </w:r>
          </w:p>
        </w:tc>
        <w:tc>
          <w:tcPr>
            <w:tcW w:w="3459" w:type="dxa"/>
            <w:vAlign w:val="bottom"/>
          </w:tcPr>
          <w:p w14:paraId="6CACC907"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Deliverable:</w:t>
            </w:r>
          </w:p>
          <w:p w14:paraId="3BA90276"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Modernized Records</w:t>
            </w:r>
          </w:p>
        </w:tc>
        <w:tc>
          <w:tcPr>
            <w:tcW w:w="4114" w:type="dxa"/>
          </w:tcPr>
          <w:p w14:paraId="5DD03884"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All records are modernized to replicate the LMS migration.</w:t>
            </w:r>
          </w:p>
        </w:tc>
      </w:tr>
      <w:tr w:rsidR="00572DD7" w:rsidRPr="00572DD7" w14:paraId="0C5F86EB" w14:textId="77777777" w:rsidTr="003A4E1B">
        <w:trPr>
          <w:cantSplit/>
        </w:trPr>
        <w:tc>
          <w:tcPr>
            <w:tcW w:w="827" w:type="dxa"/>
          </w:tcPr>
          <w:p w14:paraId="783B4CD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3</w:t>
            </w:r>
          </w:p>
        </w:tc>
        <w:tc>
          <w:tcPr>
            <w:tcW w:w="960" w:type="dxa"/>
          </w:tcPr>
          <w:p w14:paraId="16005590"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1.5.4</w:t>
            </w:r>
          </w:p>
        </w:tc>
        <w:tc>
          <w:tcPr>
            <w:tcW w:w="3459" w:type="dxa"/>
            <w:vAlign w:val="bottom"/>
          </w:tcPr>
          <w:p w14:paraId="25DF2D4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Ratify Official Acceptance</w:t>
            </w:r>
          </w:p>
        </w:tc>
        <w:tc>
          <w:tcPr>
            <w:tcW w:w="4114" w:type="dxa"/>
          </w:tcPr>
          <w:p w14:paraId="7DD9174B"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FLVS officially approves the LMS system by ratifying the acceptance report included in the LMS proposal.</w:t>
            </w:r>
          </w:p>
        </w:tc>
      </w:tr>
      <w:tr w:rsidR="00572DD7" w:rsidRPr="00572DD7" w14:paraId="30223ABC" w14:textId="77777777" w:rsidTr="003A4E1B">
        <w:trPr>
          <w:cantSplit/>
        </w:trPr>
        <w:tc>
          <w:tcPr>
            <w:tcW w:w="827" w:type="dxa"/>
          </w:tcPr>
          <w:p w14:paraId="47C7A3C9"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4</w:t>
            </w:r>
          </w:p>
        </w:tc>
        <w:tc>
          <w:tcPr>
            <w:tcW w:w="960" w:type="dxa"/>
          </w:tcPr>
          <w:p w14:paraId="50E33B9F"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1.5.5</w:t>
            </w:r>
          </w:p>
        </w:tc>
        <w:tc>
          <w:tcPr>
            <w:tcW w:w="3459" w:type="dxa"/>
            <w:vAlign w:val="bottom"/>
          </w:tcPr>
          <w:p w14:paraId="3873284A"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Archive Records</w:t>
            </w:r>
          </w:p>
        </w:tc>
        <w:tc>
          <w:tcPr>
            <w:tcW w:w="4114" w:type="dxa"/>
          </w:tcPr>
          <w:p w14:paraId="34DD7D71" w14:textId="77777777" w:rsidR="00572DD7" w:rsidRPr="00572DD7" w:rsidRDefault="00572DD7" w:rsidP="00572DD7">
            <w:pPr>
              <w:spacing w:line="240" w:lineRule="auto"/>
              <w:ind w:firstLine="0"/>
              <w:rPr>
                <w:rFonts w:ascii="Times New Roman" w:eastAsia="Calibri" w:hAnsi="Times New Roman" w:cs="Times New Roman"/>
                <w:kern w:val="0"/>
                <w:lang w:eastAsia="en-US"/>
              </w:rPr>
            </w:pPr>
            <w:r w:rsidRPr="00572DD7">
              <w:rPr>
                <w:rFonts w:ascii="Times New Roman" w:eastAsia="Calibri" w:hAnsi="Times New Roman" w:cs="Times New Roman"/>
                <w:kern w:val="0"/>
                <w:lang w:eastAsia="en-US"/>
              </w:rPr>
              <w:t>All LMS migration records are properly archived.</w:t>
            </w:r>
          </w:p>
        </w:tc>
      </w:tr>
    </w:tbl>
    <w:p w14:paraId="2C33FA3E" w14:textId="77777777" w:rsidR="00572DD7" w:rsidRPr="00572DD7" w:rsidRDefault="00572DD7" w:rsidP="00572DD7">
      <w:pPr>
        <w:spacing w:line="240" w:lineRule="auto"/>
        <w:ind w:firstLine="0"/>
        <w:rPr>
          <w:rFonts w:ascii="Times New Roman" w:eastAsia="Times New Roman" w:hAnsi="Times New Roman" w:cs="Times New Roman"/>
          <w:kern w:val="0"/>
          <w:szCs w:val="20"/>
          <w:lang w:eastAsia="en-US"/>
        </w:rPr>
      </w:pPr>
    </w:p>
    <w:p w14:paraId="6113DBFC" w14:textId="77777777" w:rsidR="00572DD7" w:rsidRPr="00572DD7" w:rsidRDefault="00572DD7" w:rsidP="00572DD7">
      <w:pPr>
        <w:spacing w:line="240" w:lineRule="auto"/>
        <w:ind w:firstLine="0"/>
        <w:rPr>
          <w:rFonts w:ascii="Times New Roman" w:eastAsia="Times New Roman" w:hAnsi="Times New Roman" w:cs="Times New Roman"/>
          <w:kern w:val="0"/>
          <w:szCs w:val="20"/>
          <w:lang w:eastAsia="en-US"/>
        </w:rPr>
      </w:pPr>
    </w:p>
    <w:p w14:paraId="51EB4CFB" w14:textId="77777777" w:rsidR="00572DD7" w:rsidRPr="000226A0" w:rsidRDefault="00572DD7" w:rsidP="003A4E1B">
      <w:pPr>
        <w:pStyle w:val="Heading1"/>
        <w:rPr>
          <w:sz w:val="32"/>
          <w:szCs w:val="32"/>
          <w:lang w:eastAsia="en-US"/>
        </w:rPr>
      </w:pPr>
      <w:bookmarkStart w:id="13" w:name="_Toc468614066"/>
      <w:r w:rsidRPr="000226A0">
        <w:rPr>
          <w:sz w:val="32"/>
          <w:szCs w:val="32"/>
          <w:lang w:eastAsia="en-US"/>
        </w:rPr>
        <w:t>Glossary of Terms</w:t>
      </w:r>
      <w:bookmarkEnd w:id="13"/>
    </w:p>
    <w:p w14:paraId="4AF50B61" w14:textId="77777777" w:rsidR="00572DD7" w:rsidRPr="00572DD7" w:rsidRDefault="00572DD7" w:rsidP="00572DD7">
      <w:pPr>
        <w:spacing w:line="240" w:lineRule="auto"/>
        <w:ind w:firstLine="0"/>
        <w:rPr>
          <w:rFonts w:ascii="Times New Roman" w:eastAsia="Times New Roman" w:hAnsi="Times New Roman" w:cs="Times New Roman"/>
          <w:kern w:val="0"/>
          <w:szCs w:val="20"/>
          <w:lang w:eastAsia="en-US"/>
        </w:rPr>
      </w:pPr>
    </w:p>
    <w:p w14:paraId="35C26C0B" w14:textId="77777777" w:rsidR="00572DD7" w:rsidRPr="00572DD7" w:rsidRDefault="00572DD7" w:rsidP="00572DD7">
      <w:pPr>
        <w:spacing w:line="240" w:lineRule="auto"/>
        <w:ind w:left="1980" w:hanging="1980"/>
        <w:rPr>
          <w:rFonts w:ascii="Times New Roman" w:eastAsia="Times New Roman" w:hAnsi="Times New Roman" w:cs="Times New Roman"/>
          <w:kern w:val="0"/>
          <w:szCs w:val="20"/>
          <w:lang w:eastAsia="en-US"/>
        </w:rPr>
      </w:pPr>
      <w:r w:rsidRPr="00572DD7">
        <w:rPr>
          <w:rFonts w:ascii="Times New Roman" w:eastAsia="Times New Roman" w:hAnsi="Times New Roman" w:cs="Times New Roman"/>
          <w:kern w:val="0"/>
          <w:szCs w:val="20"/>
          <w:lang w:eastAsia="en-US"/>
        </w:rPr>
        <w:t>Effort:</w:t>
      </w:r>
      <w:r w:rsidRPr="00572DD7">
        <w:rPr>
          <w:rFonts w:ascii="Times New Roman" w:eastAsia="Times New Roman" w:hAnsi="Times New Roman" w:cs="Times New Roman"/>
          <w:kern w:val="0"/>
          <w:szCs w:val="20"/>
          <w:lang w:eastAsia="en-US"/>
        </w:rPr>
        <w:tab/>
        <w:t>How much work is required to complete a task on a scale of 1 (low) to 5 (high).</w:t>
      </w:r>
    </w:p>
    <w:p w14:paraId="7EB7B9BC" w14:textId="5A5A1F56" w:rsidR="00572DD7" w:rsidRPr="00572DD7" w:rsidRDefault="00572DD7" w:rsidP="00572DD7">
      <w:pPr>
        <w:spacing w:line="240" w:lineRule="auto"/>
        <w:ind w:left="1980" w:hanging="1980"/>
        <w:rPr>
          <w:rFonts w:ascii="Times New Roman" w:eastAsia="Times New Roman" w:hAnsi="Times New Roman" w:cs="Times New Roman"/>
          <w:kern w:val="0"/>
          <w:szCs w:val="20"/>
          <w:lang w:eastAsia="en-US"/>
        </w:rPr>
      </w:pPr>
      <w:r w:rsidRPr="00572DD7">
        <w:rPr>
          <w:rFonts w:ascii="Times New Roman" w:eastAsia="Times New Roman" w:hAnsi="Times New Roman" w:cs="Times New Roman"/>
          <w:kern w:val="0"/>
          <w:szCs w:val="20"/>
          <w:lang w:eastAsia="en-US"/>
        </w:rPr>
        <w:t>WBS Code:</w:t>
      </w:r>
      <w:r w:rsidRPr="00572DD7">
        <w:rPr>
          <w:rFonts w:ascii="Times New Roman" w:eastAsia="Times New Roman" w:hAnsi="Times New Roman" w:cs="Times New Roman"/>
          <w:kern w:val="0"/>
          <w:szCs w:val="20"/>
          <w:lang w:eastAsia="en-US"/>
        </w:rPr>
        <w:tab/>
        <w:t xml:space="preserve">An identifier allotted to each section in the WBS </w:t>
      </w:r>
      <w:r w:rsidR="00122DE8" w:rsidRPr="00572DD7">
        <w:rPr>
          <w:rFonts w:ascii="Times New Roman" w:eastAsia="Times New Roman" w:hAnsi="Times New Roman" w:cs="Times New Roman"/>
          <w:kern w:val="0"/>
          <w:szCs w:val="20"/>
          <w:lang w:eastAsia="en-US"/>
        </w:rPr>
        <w:t>for</w:t>
      </w:r>
      <w:r w:rsidRPr="00572DD7">
        <w:rPr>
          <w:rFonts w:ascii="Times New Roman" w:eastAsia="Times New Roman" w:hAnsi="Times New Roman" w:cs="Times New Roman"/>
          <w:kern w:val="0"/>
          <w:szCs w:val="20"/>
          <w:lang w:eastAsia="en-US"/>
        </w:rPr>
        <w:t xml:space="preserve"> labeling the fundamentals within the WBS.</w:t>
      </w:r>
    </w:p>
    <w:p w14:paraId="695D5608" w14:textId="2686EC5B" w:rsidR="00572DD7" w:rsidRDefault="00572DD7" w:rsidP="00572DD7">
      <w:pPr>
        <w:spacing w:line="240" w:lineRule="auto"/>
        <w:ind w:left="1980" w:hanging="1980"/>
        <w:rPr>
          <w:rFonts w:ascii="Times New Roman" w:eastAsia="Times New Roman" w:hAnsi="Times New Roman" w:cs="Times New Roman"/>
          <w:kern w:val="0"/>
          <w:szCs w:val="20"/>
          <w:lang w:eastAsia="en-US"/>
        </w:rPr>
      </w:pPr>
      <w:r w:rsidRPr="00572DD7">
        <w:rPr>
          <w:rFonts w:ascii="Times New Roman" w:eastAsia="Times New Roman" w:hAnsi="Times New Roman" w:cs="Times New Roman"/>
          <w:kern w:val="0"/>
          <w:szCs w:val="20"/>
          <w:lang w:eastAsia="en-US"/>
        </w:rPr>
        <w:t>WBS Element:</w:t>
      </w:r>
      <w:r w:rsidRPr="00572DD7">
        <w:rPr>
          <w:rFonts w:ascii="Times New Roman" w:eastAsia="Times New Roman" w:hAnsi="Times New Roman" w:cs="Times New Roman"/>
          <w:kern w:val="0"/>
          <w:szCs w:val="20"/>
          <w:lang w:eastAsia="en-US"/>
        </w:rPr>
        <w:tab/>
        <w:t>A solitary WBS section and its related attributes positioned anywhere within a WBS.</w:t>
      </w:r>
    </w:p>
    <w:p w14:paraId="2126269E" w14:textId="4868193A" w:rsidR="00122DE8" w:rsidRDefault="00122DE8" w:rsidP="00572DD7">
      <w:pPr>
        <w:spacing w:line="240" w:lineRule="auto"/>
        <w:ind w:left="1980" w:hanging="1980"/>
        <w:rPr>
          <w:rFonts w:ascii="Times New Roman" w:eastAsia="Times New Roman" w:hAnsi="Times New Roman" w:cs="Times New Roman"/>
          <w:kern w:val="0"/>
          <w:szCs w:val="20"/>
          <w:lang w:eastAsia="en-US"/>
        </w:rPr>
      </w:pPr>
    </w:p>
    <w:p w14:paraId="5C9CA96C" w14:textId="01A0B160" w:rsidR="00122DE8" w:rsidRDefault="00122DE8" w:rsidP="00572DD7">
      <w:pPr>
        <w:spacing w:line="240" w:lineRule="auto"/>
        <w:ind w:left="1980" w:hanging="1980"/>
        <w:rPr>
          <w:rFonts w:ascii="Times New Roman" w:eastAsia="Times New Roman" w:hAnsi="Times New Roman" w:cs="Times New Roman"/>
          <w:kern w:val="0"/>
          <w:szCs w:val="20"/>
          <w:lang w:eastAsia="en-US"/>
        </w:rPr>
      </w:pPr>
    </w:p>
    <w:p w14:paraId="0CC159C3" w14:textId="66503193" w:rsidR="003A4E1B" w:rsidRPr="000226A0" w:rsidRDefault="003A4E1B" w:rsidP="003A4E1B">
      <w:pPr>
        <w:pStyle w:val="Heading1"/>
        <w:rPr>
          <w:sz w:val="32"/>
          <w:szCs w:val="32"/>
          <w:lang w:eastAsia="en-US"/>
        </w:rPr>
      </w:pPr>
      <w:bookmarkStart w:id="14" w:name="_Toc468614067"/>
      <w:r w:rsidRPr="000226A0">
        <w:rPr>
          <w:sz w:val="32"/>
          <w:szCs w:val="32"/>
          <w:lang w:eastAsia="en-US"/>
        </w:rPr>
        <w:t>Budget</w:t>
      </w:r>
      <w:bookmarkEnd w:id="14"/>
    </w:p>
    <w:p w14:paraId="4771F565" w14:textId="083EA7F9" w:rsidR="00122DE8" w:rsidRDefault="00122DE8" w:rsidP="00122DE8">
      <w:pPr>
        <w:pStyle w:val="NoSpacing"/>
        <w:rPr>
          <w:bCs/>
          <w:noProof/>
        </w:rPr>
      </w:pPr>
      <w:r w:rsidRPr="00122DE8">
        <w:drawing>
          <wp:inline distT="0" distB="0" distL="0" distR="0" wp14:anchorId="785187F0" wp14:editId="04F36F8B">
            <wp:extent cx="5943600" cy="4024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024590"/>
                    </a:xfrm>
                    <a:prstGeom prst="rect">
                      <a:avLst/>
                    </a:prstGeom>
                    <a:noFill/>
                    <a:ln>
                      <a:noFill/>
                    </a:ln>
                  </pic:spPr>
                </pic:pic>
              </a:graphicData>
            </a:graphic>
          </wp:inline>
        </w:drawing>
      </w:r>
      <w:r>
        <w:rPr>
          <w:bCs/>
          <w:noProof/>
        </w:rPr>
        <w:br w:type="page"/>
      </w:r>
    </w:p>
    <w:p w14:paraId="42AD2A36" w14:textId="77777777" w:rsidR="00122DE8" w:rsidRDefault="00122DE8" w:rsidP="00122DE8">
      <w:pPr>
        <w:sectPr w:rsidR="00122DE8" w:rsidSect="00F64B2B">
          <w:footerReference w:type="even" r:id="rId16"/>
          <w:footerReference w:type="default" r:id="rId17"/>
          <w:pgSz w:w="12240" w:h="15840" w:code="1"/>
          <w:pgMar w:top="1440" w:right="1440" w:bottom="1440" w:left="1440" w:header="720" w:footer="720" w:gutter="0"/>
          <w:cols w:space="720"/>
          <w:titlePg/>
        </w:sectPr>
      </w:pPr>
    </w:p>
    <w:p w14:paraId="63948358" w14:textId="3C290098" w:rsidR="000226A0" w:rsidRPr="000226A0" w:rsidRDefault="00122DE8" w:rsidP="000226A0">
      <w:pPr>
        <w:pStyle w:val="Heading1"/>
        <w:rPr>
          <w:sz w:val="32"/>
          <w:szCs w:val="32"/>
        </w:rPr>
      </w:pPr>
      <w:bookmarkStart w:id="15" w:name="_Toc468614068"/>
      <w:r w:rsidRPr="000226A0">
        <w:rPr>
          <w:sz w:val="32"/>
          <w:szCs w:val="32"/>
        </w:rPr>
        <w:t>Project Control</w:t>
      </w:r>
      <w:bookmarkEnd w:id="15"/>
    </w:p>
    <w:p w14:paraId="0C039A9C" w14:textId="77777777" w:rsidR="00122DE8" w:rsidRDefault="00122DE8" w:rsidP="00122DE8">
      <w:pPr>
        <w:numPr>
          <w:ilvl w:val="0"/>
          <w:numId w:val="12"/>
        </w:numPr>
        <w:spacing w:line="240" w:lineRule="auto"/>
        <w:ind w:left="360"/>
      </w:pPr>
      <w:r w:rsidRPr="0008031C">
        <w:rPr>
          <w:b/>
          <w:u w:val="single"/>
        </w:rPr>
        <w:t>Analysis of Past Performance</w:t>
      </w:r>
      <w:r>
        <w:t xml:space="preserve"> – As of October 16</w:t>
      </w:r>
      <w:r w:rsidRPr="00E6635C">
        <w:rPr>
          <w:vertAlign w:val="superscript"/>
        </w:rPr>
        <w:t>th</w:t>
      </w:r>
      <w:r>
        <w:t xml:space="preserve">, 2016, </w:t>
      </w:r>
      <w:r w:rsidRPr="008F22BA">
        <w:t xml:space="preserve">the </w:t>
      </w:r>
      <w:r>
        <w:t>Brightspace Migration Project</w:t>
      </w:r>
      <w:r w:rsidRPr="008F22BA">
        <w:t xml:space="preserve"> has been vastly effective</w:t>
      </w:r>
      <w:r>
        <w:t xml:space="preserve"> and right on target for Summer 2017 implementation</w:t>
      </w:r>
      <w:r w:rsidRPr="008F22BA">
        <w:t xml:space="preserve">.  All team members </w:t>
      </w:r>
      <w:r>
        <w:t xml:space="preserve">working on this project </w:t>
      </w:r>
      <w:r w:rsidRPr="008F22BA">
        <w:t>continue to be involved with their allotted responsibilities</w:t>
      </w:r>
      <w:r>
        <w:t>,</w:t>
      </w:r>
      <w:r w:rsidRPr="008F22BA">
        <w:t xml:space="preserve"> and all events and milestones have been met</w:t>
      </w:r>
      <w:r>
        <w:t xml:space="preserve"> as of today</w:t>
      </w:r>
      <w:r w:rsidRPr="008F22BA">
        <w:t xml:space="preserve">.  As the </w:t>
      </w:r>
      <w:r>
        <w:t>Brightspace Migration</w:t>
      </w:r>
      <w:r w:rsidRPr="008F22BA">
        <w:t xml:space="preserve"> now enters the testing stage, the </w:t>
      </w:r>
      <w:r>
        <w:t xml:space="preserve">LMS </w:t>
      </w:r>
      <w:r w:rsidRPr="008F22BA">
        <w:t>team has effectively accomplished the planning, design, and shap</w:t>
      </w:r>
      <w:r>
        <w:t>ing</w:t>
      </w:r>
      <w:r w:rsidRPr="008F22BA">
        <w:t xml:space="preserve"> of the model </w:t>
      </w:r>
      <w:r>
        <w:t>Brightspace course</w:t>
      </w:r>
      <w:r w:rsidRPr="008F22BA">
        <w:t xml:space="preserve">.  Throughout the planning, design, and </w:t>
      </w:r>
      <w:r>
        <w:t>shaping</w:t>
      </w:r>
      <w:r w:rsidRPr="008F22BA">
        <w:t xml:space="preserve"> stages of the</w:t>
      </w:r>
      <w:r>
        <w:t xml:space="preserve"> LMS</w:t>
      </w:r>
      <w:r w:rsidRPr="008F22BA">
        <w:t xml:space="preserve"> </w:t>
      </w:r>
      <w:r>
        <w:t>implementation,</w:t>
      </w:r>
      <w:r w:rsidRPr="008F22BA">
        <w:t xml:space="preserve"> we have a </w:t>
      </w:r>
      <w:r>
        <w:t>total</w:t>
      </w:r>
      <w:r w:rsidRPr="008F22BA">
        <w:t xml:space="preserve"> Schedule Variance of $</w:t>
      </w:r>
      <w:r>
        <w:t>350</w:t>
      </w:r>
      <w:r w:rsidRPr="008F22BA">
        <w:t>,500 and a Cost Variance of $</w:t>
      </w:r>
      <w:r>
        <w:t>55,</w:t>
      </w:r>
      <w:r w:rsidRPr="008F22BA">
        <w:t>500</w:t>
      </w:r>
      <w:r>
        <w:t>.  Our collective SPI is 1</w:t>
      </w:r>
      <w:r w:rsidRPr="008F22BA">
        <w:t>.</w:t>
      </w:r>
      <w:r>
        <w:t>0</w:t>
      </w:r>
      <w:r w:rsidRPr="008F22BA">
        <w:t>8 with a cumulative CPI of 1.0</w:t>
      </w:r>
      <w:r>
        <w:t>5</w:t>
      </w:r>
      <w:r w:rsidRPr="008F22BA">
        <w:t xml:space="preserve">.  This shows that the </w:t>
      </w:r>
      <w:r>
        <w:t>Brightspace Migration</w:t>
      </w:r>
      <w:r w:rsidRPr="008F22BA">
        <w:t xml:space="preserve"> is slightly </w:t>
      </w:r>
      <w:r>
        <w:t>ahead of</w:t>
      </w:r>
      <w:r w:rsidRPr="008F22BA">
        <w:t xml:space="preserve"> </w:t>
      </w:r>
      <w:r>
        <w:t xml:space="preserve">our </w:t>
      </w:r>
      <w:r w:rsidRPr="008F22BA">
        <w:t xml:space="preserve">timetable, </w:t>
      </w:r>
      <w:r>
        <w:t>which is better than anticipated</w:t>
      </w:r>
      <w:r w:rsidRPr="008F22BA">
        <w:t xml:space="preserve">.  Our CPI specifies that the </w:t>
      </w:r>
      <w:r>
        <w:t>LMS implementation</w:t>
      </w:r>
      <w:r w:rsidRPr="008F22BA">
        <w:t xml:space="preserve"> is cost</w:t>
      </w:r>
      <w:r>
        <w:t>ing us less than anticipated</w:t>
      </w:r>
      <w:r w:rsidRPr="008F22BA">
        <w:t xml:space="preserve"> </w:t>
      </w:r>
      <w:r>
        <w:t xml:space="preserve">at </w:t>
      </w:r>
      <w:r w:rsidRPr="008F22BA">
        <w:t>this point.</w:t>
      </w:r>
    </w:p>
    <w:p w14:paraId="014EFC56" w14:textId="77777777" w:rsidR="00122DE8" w:rsidRDefault="00122DE8" w:rsidP="00122DE8"/>
    <w:p w14:paraId="4E33226B" w14:textId="77777777" w:rsidR="00122DE8" w:rsidRPr="008F22BA" w:rsidRDefault="00122DE8" w:rsidP="00122DE8">
      <w:pPr>
        <w:numPr>
          <w:ilvl w:val="0"/>
          <w:numId w:val="12"/>
        </w:numPr>
        <w:spacing w:line="240" w:lineRule="auto"/>
        <w:ind w:left="360"/>
      </w:pPr>
      <w:r w:rsidRPr="0008031C">
        <w:rPr>
          <w:b/>
          <w:u w:val="single"/>
        </w:rPr>
        <w:t>Current Status of Risks and Issues</w:t>
      </w:r>
      <w:r>
        <w:t xml:space="preserve"> – As of October 16</w:t>
      </w:r>
      <w:r w:rsidRPr="00333717">
        <w:rPr>
          <w:vertAlign w:val="superscript"/>
        </w:rPr>
        <w:t>th</w:t>
      </w:r>
      <w:r>
        <w:t xml:space="preserve">, 2016, </w:t>
      </w:r>
      <w:r w:rsidRPr="008F22BA">
        <w:t xml:space="preserve">the </w:t>
      </w:r>
      <w:r>
        <w:t xml:space="preserve">LMS </w:t>
      </w:r>
      <w:r w:rsidRPr="008F22BA">
        <w:t>team has achieved remarkabl</w:t>
      </w:r>
      <w:r>
        <w:t>e performance</w:t>
      </w:r>
      <w:r w:rsidRPr="008F22BA">
        <w:t xml:space="preserve"> in classifying, modifying, circumventing</w:t>
      </w:r>
      <w:r>
        <w:t>, and</w:t>
      </w:r>
      <w:r w:rsidRPr="008F22BA">
        <w:t xml:space="preserve"> resolving several</w:t>
      </w:r>
      <w:r>
        <w:t xml:space="preserve"> risks with the program</w:t>
      </w:r>
      <w:r w:rsidRPr="008F22BA">
        <w:t xml:space="preserve">.  While the </w:t>
      </w:r>
      <w:r>
        <w:t xml:space="preserve">LMS </w:t>
      </w:r>
      <w:r w:rsidRPr="008F22BA">
        <w:t xml:space="preserve">crew is presently addressing further risks, we do not imagine any effect to the scope, timetable, or cost of the </w:t>
      </w:r>
      <w:r>
        <w:t>Brightspace Migration</w:t>
      </w:r>
      <w:r w:rsidRPr="008F22BA">
        <w:t>.  As new risks are recognized</w:t>
      </w:r>
      <w:r>
        <w:t>,</w:t>
      </w:r>
      <w:r w:rsidRPr="008F22BA">
        <w:t xml:space="preserve"> they will be further </w:t>
      </w:r>
      <w:r>
        <w:t xml:space="preserve">added </w:t>
      </w:r>
      <w:r w:rsidRPr="008F22BA">
        <w:t xml:space="preserve">to the risk log in agreement with the Risk Management Plan and communicated to all participants.  </w:t>
      </w:r>
      <w:r>
        <w:t>A</w:t>
      </w:r>
      <w:r w:rsidRPr="008F22BA">
        <w:t xml:space="preserve">s risks are resolved, all participants will be informed </w:t>
      </w:r>
      <w:r>
        <w:t>of their status</w:t>
      </w:r>
      <w:r w:rsidRPr="008F22BA">
        <w:t>.</w:t>
      </w:r>
    </w:p>
    <w:p w14:paraId="1ABC3F09" w14:textId="77777777" w:rsidR="00122DE8" w:rsidRPr="008F22BA" w:rsidRDefault="00122DE8" w:rsidP="00122DE8"/>
    <w:p w14:paraId="42CB0B3E" w14:textId="77777777" w:rsidR="00122DE8" w:rsidRPr="008F22BA" w:rsidRDefault="00122DE8" w:rsidP="00122DE8">
      <w:pPr>
        <w:numPr>
          <w:ilvl w:val="0"/>
          <w:numId w:val="12"/>
        </w:numPr>
        <w:spacing w:line="240" w:lineRule="auto"/>
        <w:ind w:left="360"/>
      </w:pPr>
      <w:r w:rsidRPr="00C63125">
        <w:rPr>
          <w:b/>
          <w:u w:val="single"/>
        </w:rPr>
        <w:t>Significant Achievements</w:t>
      </w:r>
      <w:r>
        <w:t xml:space="preserve"> – The LMS</w:t>
      </w:r>
      <w:r w:rsidRPr="008F22BA">
        <w:t xml:space="preserve"> team has accomplished</w:t>
      </w:r>
      <w:r>
        <w:t xml:space="preserve"> a </w:t>
      </w:r>
      <w:r w:rsidRPr="008F22BA">
        <w:t>practical model</w:t>
      </w:r>
      <w:r>
        <w:t xml:space="preserve"> for all of our Brightspace courses as of October 16, 2016</w:t>
      </w:r>
      <w:r w:rsidRPr="008F22BA">
        <w:t>.  While testing must still be conducted as we enter the next stage, we fully assume that the model will perform well and any problems recognized d</w:t>
      </w:r>
      <w:r>
        <w:t>uring testing will be negligible.</w:t>
      </w:r>
    </w:p>
    <w:p w14:paraId="027B349A" w14:textId="77777777" w:rsidR="00122DE8" w:rsidRPr="008F22BA" w:rsidRDefault="00122DE8" w:rsidP="00122DE8"/>
    <w:p w14:paraId="4B9D9AB6" w14:textId="77777777" w:rsidR="00122DE8" w:rsidRPr="008F22BA" w:rsidRDefault="00122DE8" w:rsidP="00122DE8">
      <w:pPr>
        <w:numPr>
          <w:ilvl w:val="0"/>
          <w:numId w:val="12"/>
        </w:numPr>
        <w:spacing w:line="240" w:lineRule="auto"/>
        <w:ind w:left="360"/>
      </w:pPr>
      <w:r w:rsidRPr="008F22BA">
        <w:t>Work to be completed in the subsequent reporting period includes scale material, performance, and field t</w:t>
      </w:r>
      <w:r>
        <w:t>rials</w:t>
      </w:r>
      <w:r w:rsidRPr="008F22BA">
        <w:t xml:space="preserve"> of the </w:t>
      </w:r>
      <w:r>
        <w:t>LMS system</w:t>
      </w:r>
      <w:r w:rsidRPr="008F22BA">
        <w:t>.  The model will be subjected to typical structural testing procedures and the approved performance standards will be applied.  While business resources</w:t>
      </w:r>
      <w:r>
        <w:t xml:space="preserve"> will be released back to the appropriate divisions</w:t>
      </w:r>
      <w:r w:rsidRPr="008F22BA">
        <w:t xml:space="preserve">, it may be essential to seek additional business funding if problems are recognized during testing.  This prospect has been recognized in the Resource Management Plan.  </w:t>
      </w:r>
    </w:p>
    <w:p w14:paraId="78451CBF" w14:textId="77777777" w:rsidR="00122DE8" w:rsidRPr="008F22BA" w:rsidRDefault="00122DE8" w:rsidP="00122DE8"/>
    <w:p w14:paraId="0E6CBA0F" w14:textId="77777777" w:rsidR="00122DE8" w:rsidRPr="008F22BA" w:rsidRDefault="00122DE8" w:rsidP="00122DE8">
      <w:pPr>
        <w:numPr>
          <w:ilvl w:val="0"/>
          <w:numId w:val="12"/>
        </w:numPr>
        <w:spacing w:line="240" w:lineRule="auto"/>
        <w:ind w:left="360"/>
      </w:pPr>
      <w:r w:rsidRPr="008F22BA">
        <w:t xml:space="preserve">There was one plan alteration recognized and implemented during the previous reporting period.  This alteration called for shifting the </w:t>
      </w:r>
      <w:r>
        <w:t>main focus of Brightspace Migration to core courses in order to provide key features and learning to a majority of students when activated</w:t>
      </w:r>
      <w:r w:rsidRPr="008F22BA">
        <w:t xml:space="preserve">.  </w:t>
      </w:r>
      <w:r>
        <w:t xml:space="preserve">We will then work on supplementary courses as time permits at the end of the project.  </w:t>
      </w:r>
      <w:r w:rsidRPr="008F22BA">
        <w:t>This modification was permitted</w:t>
      </w:r>
      <w:r>
        <w:t xml:space="preserve"> and</w:t>
      </w:r>
      <w:r w:rsidRPr="008F22BA">
        <w:t xml:space="preserve"> applied</w:t>
      </w:r>
      <w:r>
        <w:t xml:space="preserve"> by administration for immediate execution.  A</w:t>
      </w:r>
      <w:r w:rsidRPr="008F22BA">
        <w:t xml:space="preserve">ll product design and project documentation has been restructured and dispersed to </w:t>
      </w:r>
      <w:r>
        <w:t>their respective</w:t>
      </w:r>
      <w:r w:rsidRPr="008F22BA">
        <w:t xml:space="preserve"> participants. </w:t>
      </w:r>
    </w:p>
    <w:p w14:paraId="7C2A8FDC" w14:textId="77777777" w:rsidR="00122DE8" w:rsidRPr="008F22BA" w:rsidRDefault="00122DE8" w:rsidP="00122DE8"/>
    <w:p w14:paraId="07DDF6E4" w14:textId="77777777" w:rsidR="00122DE8" w:rsidRPr="008F22BA" w:rsidRDefault="00122DE8" w:rsidP="00122DE8">
      <w:pPr>
        <w:numPr>
          <w:ilvl w:val="0"/>
          <w:numId w:val="12"/>
        </w:numPr>
        <w:spacing w:line="240" w:lineRule="auto"/>
        <w:ind w:left="360"/>
      </w:pPr>
      <w:r w:rsidRPr="008F22BA">
        <w:t xml:space="preserve">The anticipated estimate at completion (EAC) for the </w:t>
      </w:r>
      <w:r>
        <w:t>LMS implementation</w:t>
      </w:r>
      <w:r w:rsidRPr="008F22BA">
        <w:t xml:space="preserve"> was determined using the budget at completion (BAC) </w:t>
      </w:r>
      <w:r>
        <w:t>divided by the cumulative CPI at this point in the LMS project</w:t>
      </w:r>
      <w:r w:rsidRPr="008F22BA">
        <w:t xml:space="preserve">.  The </w:t>
      </w:r>
      <w:r>
        <w:t>EAC has been calculated to be $1,25</w:t>
      </w:r>
      <w:r w:rsidRPr="008F22BA">
        <w:t>0,000</w:t>
      </w:r>
      <w:r>
        <w:t>,</w:t>
      </w:r>
      <w:r w:rsidRPr="008F22BA">
        <w:t xml:space="preserve"> which equals the budgeted total for this </w:t>
      </w:r>
      <w:r>
        <w:t xml:space="preserve">LMS </w:t>
      </w:r>
      <w:r w:rsidRPr="008F22BA">
        <w:t xml:space="preserve">development.  </w:t>
      </w:r>
    </w:p>
    <w:p w14:paraId="695547FE" w14:textId="77777777" w:rsidR="00122DE8" w:rsidRPr="008F22BA" w:rsidRDefault="00122DE8" w:rsidP="00122DE8"/>
    <w:p w14:paraId="07B7B9D6" w14:textId="77777777" w:rsidR="00122DE8" w:rsidRPr="002A53BE" w:rsidRDefault="00122DE8" w:rsidP="00122DE8">
      <w:pPr>
        <w:numPr>
          <w:ilvl w:val="0"/>
          <w:numId w:val="12"/>
        </w:numPr>
        <w:spacing w:line="240" w:lineRule="auto"/>
        <w:ind w:left="360" w:right="-720"/>
      </w:pPr>
      <w:r w:rsidRPr="002A53BE">
        <w:t>One lesson learned from this reporting period is that the earlier in the development process changes are recognized and accepted</w:t>
      </w:r>
      <w:r>
        <w:t>, the easier the LMS</w:t>
      </w:r>
      <w:r w:rsidRPr="002A53BE">
        <w:t xml:space="preserve"> team can implement the alteration and remain on</w:t>
      </w:r>
      <w:r>
        <w:t xml:space="preserve"> track during the</w:t>
      </w:r>
      <w:r w:rsidRPr="002A53BE">
        <w:t xml:space="preserve"> timetable.  This experience will be included in the development closeout documentation and archived</w:t>
      </w:r>
      <w:r>
        <w:t xml:space="preserve"> for future research</w:t>
      </w:r>
      <w:r w:rsidRPr="002A53BE">
        <w:t>.</w:t>
      </w:r>
    </w:p>
    <w:p w14:paraId="1B3133DC" w14:textId="745E3766" w:rsidR="00F64B2B" w:rsidRPr="003A4E1B" w:rsidRDefault="00122DE8" w:rsidP="003A4E1B">
      <w:pPr>
        <w:ind w:firstLine="0"/>
        <w:rPr>
          <w:bCs/>
          <w:noProof/>
        </w:rPr>
      </w:pPr>
      <w:r>
        <w:rPr>
          <w:bCs/>
          <w:noProof/>
        </w:rPr>
        <w:br w:type="page"/>
      </w:r>
    </w:p>
    <w:p w14:paraId="4AA3D6C7" w14:textId="77777777" w:rsidR="003A4E1B" w:rsidRPr="000226A0" w:rsidRDefault="00122DE8" w:rsidP="003A4E1B">
      <w:pPr>
        <w:pStyle w:val="Heading1"/>
        <w:rPr>
          <w:sz w:val="32"/>
          <w:szCs w:val="32"/>
        </w:rPr>
      </w:pPr>
      <w:bookmarkStart w:id="16" w:name="_Toc468614069"/>
      <w:r w:rsidRPr="000226A0">
        <w:rPr>
          <w:sz w:val="32"/>
          <w:szCs w:val="32"/>
        </w:rPr>
        <w:t>Communications Plan</w:t>
      </w:r>
      <w:bookmarkStart w:id="17" w:name="_Toc466235763"/>
      <w:bookmarkEnd w:id="16"/>
    </w:p>
    <w:p w14:paraId="2F4C706D" w14:textId="7B8F7C63" w:rsidR="00122DE8" w:rsidRPr="00122DE8" w:rsidRDefault="00122DE8" w:rsidP="003A4E1B">
      <w:pPr>
        <w:pStyle w:val="Heading2"/>
        <w:rPr>
          <w:lang w:eastAsia="en-US"/>
        </w:rPr>
      </w:pPr>
      <w:bookmarkStart w:id="18" w:name="_Toc468614070"/>
      <w:r w:rsidRPr="00122DE8">
        <w:rPr>
          <w:lang w:eastAsia="en-US"/>
        </w:rPr>
        <w:t>Introduction</w:t>
      </w:r>
      <w:bookmarkEnd w:id="17"/>
      <w:bookmarkEnd w:id="18"/>
    </w:p>
    <w:p w14:paraId="2281D998"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A856772"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This Communication Plan sets the development infrastructure for the Brightspace LMS Migration project involving Florida Virtual School (FLVS) and D2L.  It serves as a guide for the communication services throughout the LMS Migration project and will be restructured as communication requirements change.  This plan classifies and summaries the roles of individuals involved in the LMS Migration project.  A detailed guide for conducting seminars specifies both the communication rules and how the seminars will be conducted to ensure their success.</w:t>
      </w:r>
    </w:p>
    <w:p w14:paraId="1ADE6858"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155A8F8"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2E402A5B" w14:textId="77777777" w:rsidR="00122DE8" w:rsidRPr="00122DE8" w:rsidRDefault="00122DE8" w:rsidP="003A4E1B">
      <w:pPr>
        <w:pStyle w:val="Heading2"/>
        <w:rPr>
          <w:lang w:eastAsia="en-US"/>
        </w:rPr>
      </w:pPr>
      <w:bookmarkStart w:id="19" w:name="_Toc466235764"/>
      <w:bookmarkStart w:id="20" w:name="_Toc468614071"/>
      <w:r w:rsidRPr="00122DE8">
        <w:rPr>
          <w:lang w:eastAsia="en-US"/>
        </w:rPr>
        <w:t>Approach</w:t>
      </w:r>
      <w:bookmarkEnd w:id="19"/>
      <w:bookmarkEnd w:id="20"/>
    </w:p>
    <w:p w14:paraId="6EA5ACFD"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4EA4E22"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 xml:space="preserve">The Project Manager will take a proactive role in ensuring effective communications on the Brightspace LMS Migration project.  As with most project campaigns, updates or deviations may be required as the LMS Migration project advances or fluctuates.  Deviations or updates may be essential due to changes in employees, scope, budget, or additional reasons.  Furthermore, updates may be essential as the project develops and additional requirements are desired.  The Project Manager will be accountable for handling all planned and appropriate deviations to the communications management plan.  Once the modification is sanctioned, this person will apprise the plan and supporting documentation to dispense the updates to the project crew and all participants.  This policy is consistent with the project’s Change Management Plan and ensures that all project participants remain mindful and up-to-date of any variations to communication efforts.  </w:t>
      </w:r>
    </w:p>
    <w:p w14:paraId="0BC461AB"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07E3A581"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43510B2C" w14:textId="77777777" w:rsidR="00122DE8" w:rsidRPr="00122DE8" w:rsidRDefault="00122DE8" w:rsidP="003A4E1B">
      <w:pPr>
        <w:pStyle w:val="Heading2"/>
        <w:rPr>
          <w:lang w:eastAsia="en-US"/>
        </w:rPr>
      </w:pPr>
      <w:bookmarkStart w:id="21" w:name="_Toc466235765"/>
      <w:bookmarkStart w:id="22" w:name="_Toc468614072"/>
      <w:r w:rsidRPr="00122DE8">
        <w:rPr>
          <w:lang w:eastAsia="en-US"/>
        </w:rPr>
        <w:t>Constraints</w:t>
      </w:r>
      <w:bookmarkEnd w:id="21"/>
      <w:bookmarkEnd w:id="22"/>
    </w:p>
    <w:p w14:paraId="17267180" w14:textId="77777777" w:rsidR="00122DE8" w:rsidRPr="00122DE8" w:rsidRDefault="00122DE8" w:rsidP="00122DE8">
      <w:pPr>
        <w:spacing w:line="240" w:lineRule="auto"/>
        <w:ind w:firstLine="0"/>
        <w:rPr>
          <w:rFonts w:ascii="Times New Roman" w:eastAsia="Times New Roman" w:hAnsi="Times New Roman" w:cs="Times New Roman"/>
          <w:color w:val="008000"/>
          <w:kern w:val="0"/>
          <w:szCs w:val="20"/>
          <w:lang w:eastAsia="en-US"/>
        </w:rPr>
      </w:pPr>
    </w:p>
    <w:p w14:paraId="38DCFF29"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All project communication proceedings will transpire within the project’s permitted budget, outline, and resource provisions.  The Project Manager is accountable for ensuring that communication events are performed by the project team and without peripheral resources which will affect in exceeding the sanctioned budget.  Any deviation from these timetables may result in unnecessary expenses or timetable delays and must be permitted by the project promoter.</w:t>
      </w:r>
    </w:p>
    <w:p w14:paraId="1135A290"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51AA198C"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 xml:space="preserve">FLVS administrative procedure states that standardized presentations and templates must be used for all official project communications.  It also states that only an Instructional Leader or higher level employee may permit the dispersal of confidential material.  The project manager is responsible for ensuring that approval is requested and attained prior to the dispersal of any confidential data regarding the LMS Migration project.  </w:t>
      </w:r>
    </w:p>
    <w:p w14:paraId="05A2E249"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3F993E3E" w14:textId="77777777" w:rsidR="00122DE8" w:rsidRPr="00122DE8" w:rsidRDefault="00122DE8" w:rsidP="003A4E1B">
      <w:pPr>
        <w:pStyle w:val="Heading2"/>
        <w:rPr>
          <w:lang w:eastAsia="en-US"/>
        </w:rPr>
      </w:pPr>
      <w:bookmarkStart w:id="23" w:name="_Toc466235766"/>
      <w:bookmarkStart w:id="24" w:name="_Toc468614073"/>
      <w:r w:rsidRPr="00122DE8">
        <w:rPr>
          <w:lang w:eastAsia="en-US"/>
        </w:rPr>
        <w:t>Requirements</w:t>
      </w:r>
      <w:bookmarkEnd w:id="23"/>
      <w:bookmarkEnd w:id="24"/>
    </w:p>
    <w:p w14:paraId="74F5A005" w14:textId="77777777" w:rsidR="00122DE8" w:rsidRPr="00122DE8" w:rsidRDefault="00122DE8" w:rsidP="00122DE8">
      <w:pPr>
        <w:spacing w:line="240" w:lineRule="auto"/>
        <w:ind w:firstLine="0"/>
        <w:rPr>
          <w:rFonts w:ascii="Times New Roman" w:eastAsia="Times New Roman" w:hAnsi="Times New Roman" w:cs="Times New Roman"/>
          <w:color w:val="008000"/>
          <w:kern w:val="0"/>
          <w:szCs w:val="20"/>
          <w:lang w:eastAsia="en-US"/>
        </w:rPr>
      </w:pPr>
    </w:p>
    <w:p w14:paraId="0E08D54F"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As part of recognizing all project participants, the project manager will connect with each participant to determine their preferred regularity and method of communication.  Average project communications will transpire depending on the identified participant communication requirements that is a distinct communication of acceptable quality within the limitations outlined for this LMS Migration project.</w:t>
      </w:r>
    </w:p>
    <w:p w14:paraId="03EBE3FC"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0B95FB70"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 xml:space="preserve">In addition to classifying communication preferences, participant communication requirements must recognize the project’s communication networks and ensure that participants have access to these networks.  If project data is transferred via secure means or through core company resources, all participants (core and peripheral) must have the necessary admission to obtain project communications.  </w:t>
      </w:r>
    </w:p>
    <w:p w14:paraId="13DBB6B5"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EFCE803"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Once all participants have been recognized and communication requirements are established, the project crew will maintain this data and use it as the foundation for all communication efforts.</w:t>
      </w:r>
    </w:p>
    <w:p w14:paraId="775DA602"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5EB6A2B8"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1F8D60C3" w14:textId="77777777" w:rsidR="00122DE8" w:rsidRPr="00122DE8" w:rsidRDefault="00122DE8" w:rsidP="003A4E1B">
      <w:pPr>
        <w:pStyle w:val="Heading2"/>
        <w:rPr>
          <w:lang w:eastAsia="en-US"/>
        </w:rPr>
      </w:pPr>
      <w:bookmarkStart w:id="25" w:name="_Toc466235767"/>
      <w:bookmarkStart w:id="26" w:name="_Toc468614074"/>
      <w:r w:rsidRPr="00122DE8">
        <w:rPr>
          <w:lang w:eastAsia="en-US"/>
        </w:rPr>
        <w:t>Roles</w:t>
      </w:r>
      <w:bookmarkEnd w:id="25"/>
      <w:bookmarkEnd w:id="26"/>
    </w:p>
    <w:p w14:paraId="0DC5CC3E"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78393139" w14:textId="77777777" w:rsidR="00122DE8" w:rsidRPr="00122DE8" w:rsidRDefault="00122DE8" w:rsidP="003A4E1B">
      <w:pPr>
        <w:pStyle w:val="Heading3"/>
        <w:rPr>
          <w:lang w:eastAsia="en-US"/>
        </w:rPr>
      </w:pPr>
      <w:bookmarkStart w:id="27" w:name="_Toc468614075"/>
      <w:r w:rsidRPr="00122DE8">
        <w:rPr>
          <w:lang w:eastAsia="en-US"/>
        </w:rPr>
        <w:t>Project Promoter</w:t>
      </w:r>
      <w:bookmarkEnd w:id="27"/>
    </w:p>
    <w:p w14:paraId="45225B95"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project promoter is the champion of the LMS Migration project and has approved it by signing the project contract.  This person is accountable for the capital of the project and is ultimately accountable for its achievement.  Since the Project Promoter is at the administrative level, communications should be offered in a sum</w:t>
      </w:r>
      <w:smartTag w:uri="urn:schemas-microsoft-com:office:smarttags" w:element="PersonName">
        <w:r w:rsidRPr="00122DE8">
          <w:rPr>
            <w:rFonts w:ascii="Times New Roman" w:eastAsia="Times New Roman" w:hAnsi="Times New Roman" w:cs="Times New Roman"/>
            <w:kern w:val="0"/>
            <w:szCs w:val="20"/>
            <w:lang w:eastAsia="en-US"/>
          </w:rPr>
          <w:t>mary</w:t>
        </w:r>
      </w:smartTag>
      <w:r w:rsidRPr="00122DE8">
        <w:rPr>
          <w:rFonts w:ascii="Times New Roman" w:eastAsia="Times New Roman" w:hAnsi="Times New Roman" w:cs="Times New Roman"/>
          <w:kern w:val="0"/>
          <w:szCs w:val="20"/>
          <w:lang w:eastAsia="en-US"/>
        </w:rPr>
        <w:t xml:space="preserve"> presentation (unless the Project Promoter desires more thorough communication efforts).</w:t>
      </w:r>
    </w:p>
    <w:p w14:paraId="522030FB" w14:textId="77777777" w:rsidR="00122DE8" w:rsidRPr="00122DE8" w:rsidRDefault="00122DE8" w:rsidP="00122DE8">
      <w:pPr>
        <w:spacing w:line="240" w:lineRule="auto"/>
        <w:ind w:firstLine="0"/>
        <w:rPr>
          <w:rFonts w:ascii="Times New Roman" w:eastAsia="Times New Roman" w:hAnsi="Times New Roman" w:cs="Times New Roman"/>
          <w:color w:val="0000FF"/>
          <w:kern w:val="0"/>
          <w:szCs w:val="20"/>
          <w:lang w:eastAsia="en-US"/>
        </w:rPr>
      </w:pPr>
    </w:p>
    <w:p w14:paraId="3803DC75" w14:textId="77777777" w:rsidR="00122DE8" w:rsidRPr="00122DE8" w:rsidRDefault="00122DE8" w:rsidP="003A4E1B">
      <w:pPr>
        <w:pStyle w:val="Heading3"/>
        <w:rPr>
          <w:lang w:eastAsia="en-US"/>
        </w:rPr>
      </w:pPr>
      <w:bookmarkStart w:id="28" w:name="_Toc468614076"/>
      <w:r w:rsidRPr="00122DE8">
        <w:rPr>
          <w:lang w:eastAsia="en-US"/>
        </w:rPr>
        <w:t>Program Manager</w:t>
      </w:r>
      <w:bookmarkEnd w:id="28"/>
    </w:p>
    <w:p w14:paraId="072D5517"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Program Manager supervises the project at the group level and possesses most of the resources allocated to the project.  The Program Manager is accountable for complete program expenses and productivity, which is why that person requires more thorough communication efforts than the Project Promoter.</w:t>
      </w:r>
    </w:p>
    <w:p w14:paraId="71260C00"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5BA74220" w14:textId="77777777" w:rsidR="00122DE8" w:rsidRPr="00122DE8" w:rsidRDefault="00122DE8" w:rsidP="003A4E1B">
      <w:pPr>
        <w:pStyle w:val="Heading3"/>
        <w:rPr>
          <w:lang w:eastAsia="en-US"/>
        </w:rPr>
      </w:pPr>
      <w:bookmarkStart w:id="29" w:name="_Toc468614077"/>
      <w:r w:rsidRPr="00122DE8">
        <w:rPr>
          <w:lang w:eastAsia="en-US"/>
        </w:rPr>
        <w:t>Key Sponsors</w:t>
      </w:r>
      <w:bookmarkEnd w:id="29"/>
    </w:p>
    <w:p w14:paraId="3AA0B5A5"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 xml:space="preserve">Normally, sponsors include all the people who are impacted by the LMS Migration project.  For this project, we are defining a subgroup of the participants as Key Sponsors.  These are the participants with whom we need to connect with and are not involved in the other roles defined in this segment.  The Key Sponsors include administrators with an interest in the LMS Migration project and crucial users recognized for contribution.  </w:t>
      </w:r>
    </w:p>
    <w:p w14:paraId="4265439F"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41E00BF2" w14:textId="77777777" w:rsidR="00122DE8" w:rsidRPr="00122DE8" w:rsidRDefault="00122DE8" w:rsidP="003A4E1B">
      <w:pPr>
        <w:pStyle w:val="Heading3"/>
        <w:rPr>
          <w:lang w:eastAsia="en-US"/>
        </w:rPr>
      </w:pPr>
      <w:bookmarkStart w:id="30" w:name="_Toc468614078"/>
      <w:r w:rsidRPr="00122DE8">
        <w:rPr>
          <w:lang w:eastAsia="en-US"/>
        </w:rPr>
        <w:t>Project Manager</w:t>
      </w:r>
      <w:bookmarkEnd w:id="30"/>
    </w:p>
    <w:p w14:paraId="4B370CF1"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Project Manager has overall responsibility for the execution of the project.  The Project Manager manages day to day resources, provides project guidance and monitors and reports on the projects metrics as defined in the Project Management Plan.  As the person responsible for the execution of the project, the Project Manager is the pri</w:t>
      </w:r>
      <w:smartTag w:uri="urn:schemas-microsoft-com:office:smarttags" w:element="PersonName">
        <w:r w:rsidRPr="00122DE8">
          <w:rPr>
            <w:rFonts w:ascii="Times New Roman" w:eastAsia="Times New Roman" w:hAnsi="Times New Roman" w:cs="Times New Roman"/>
            <w:kern w:val="0"/>
            <w:szCs w:val="20"/>
            <w:lang w:eastAsia="en-US"/>
          </w:rPr>
          <w:t>mary</w:t>
        </w:r>
      </w:smartTag>
      <w:r w:rsidRPr="00122DE8">
        <w:rPr>
          <w:rFonts w:ascii="Times New Roman" w:eastAsia="Times New Roman" w:hAnsi="Times New Roman" w:cs="Times New Roman"/>
          <w:kern w:val="0"/>
          <w:szCs w:val="20"/>
          <w:lang w:eastAsia="en-US"/>
        </w:rPr>
        <w:t xml:space="preserve"> communicator for the project distributing information according to this Communication Plan.</w:t>
      </w:r>
    </w:p>
    <w:p w14:paraId="19F86513"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94A567A" w14:textId="77777777" w:rsidR="00122DE8" w:rsidRPr="00122DE8" w:rsidRDefault="00122DE8" w:rsidP="003A4E1B">
      <w:pPr>
        <w:pStyle w:val="Heading3"/>
        <w:rPr>
          <w:lang w:eastAsia="en-US"/>
        </w:rPr>
      </w:pPr>
      <w:bookmarkStart w:id="31" w:name="_Toc468614079"/>
      <w:r w:rsidRPr="00122DE8">
        <w:rPr>
          <w:lang w:eastAsia="en-US"/>
        </w:rPr>
        <w:t>Project Crew</w:t>
      </w:r>
      <w:bookmarkEnd w:id="31"/>
    </w:p>
    <w:p w14:paraId="63E47896"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Project Crew is comprised of all people who have a role performing work on the LMS Migration project.  The project crew needs to have a clear understanding of the work to be accomplished and the context in which the project is to be completed.  Since the Project Crew is accountable for finalizing the project, they play a key part in generating the Project Design.  The Project Crew requires a thorough level of communication, which is accomplished through every day exchanges with the Project Manager and other crew associates along with weekly crew seminars.</w:t>
      </w:r>
    </w:p>
    <w:p w14:paraId="4EF2EC68"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58642A6C" w14:textId="77777777" w:rsidR="00122DE8" w:rsidRPr="00122DE8" w:rsidRDefault="00122DE8" w:rsidP="003A4E1B">
      <w:pPr>
        <w:pStyle w:val="Heading3"/>
        <w:rPr>
          <w:lang w:eastAsia="en-US"/>
        </w:rPr>
      </w:pPr>
      <w:bookmarkStart w:id="32" w:name="_Toc468614080"/>
      <w:r w:rsidRPr="00122DE8">
        <w:rPr>
          <w:lang w:eastAsia="en-US"/>
        </w:rPr>
        <w:t>Procedural Chief</w:t>
      </w:r>
      <w:bookmarkEnd w:id="32"/>
    </w:p>
    <w:p w14:paraId="15BC4681"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Procedural Chief is an individual who is selected to be accountable for ensuring that all procedural aspects of the project are addressed and that the project is executed in an officially comprehensive style.  This person is accountable for all procedural proposals, overseeing the execution of the proposals, and developing documentation.  The Procedural Chief entails close communications with the Project Manager and the Project Crew.</w:t>
      </w:r>
    </w:p>
    <w:p w14:paraId="72E99176" w14:textId="77777777" w:rsidR="00122DE8" w:rsidRPr="00122DE8" w:rsidRDefault="00122DE8" w:rsidP="00122DE8">
      <w:pPr>
        <w:keepNext/>
        <w:spacing w:line="240" w:lineRule="auto"/>
        <w:ind w:firstLine="0"/>
        <w:outlineLvl w:val="0"/>
        <w:rPr>
          <w:rFonts w:ascii="Times New Roman" w:eastAsia="Times New Roman" w:hAnsi="Times New Roman" w:cs="Times New Roman"/>
          <w:b/>
          <w:smallCaps/>
          <w:kern w:val="0"/>
          <w:sz w:val="28"/>
          <w:szCs w:val="28"/>
          <w:lang w:eastAsia="en-US"/>
        </w:rPr>
      </w:pPr>
    </w:p>
    <w:p w14:paraId="057E4A77" w14:textId="77777777" w:rsidR="00122DE8" w:rsidRPr="00122DE8" w:rsidRDefault="00122DE8" w:rsidP="00122DE8">
      <w:pPr>
        <w:spacing w:line="240" w:lineRule="auto"/>
        <w:ind w:firstLine="0"/>
        <w:rPr>
          <w:rFonts w:ascii="Times New Roman" w:eastAsia="Times New Roman" w:hAnsi="Times New Roman" w:cs="Times New Roman"/>
          <w:kern w:val="0"/>
          <w:sz w:val="20"/>
          <w:szCs w:val="20"/>
          <w:lang w:eastAsia="en-US"/>
        </w:rPr>
      </w:pPr>
    </w:p>
    <w:p w14:paraId="58FB6E9A" w14:textId="77777777" w:rsidR="00122DE8" w:rsidRPr="00122DE8" w:rsidRDefault="00122DE8" w:rsidP="003A4E1B">
      <w:pPr>
        <w:pStyle w:val="Heading2"/>
        <w:rPr>
          <w:lang w:eastAsia="en-US"/>
        </w:rPr>
      </w:pPr>
      <w:bookmarkStart w:id="33" w:name="_Toc466235768"/>
      <w:bookmarkStart w:id="34" w:name="_Toc468614081"/>
      <w:r w:rsidRPr="00122DE8">
        <w:rPr>
          <w:lang w:eastAsia="en-US"/>
        </w:rPr>
        <w:t>Methods and Technologies</w:t>
      </w:r>
      <w:bookmarkEnd w:id="33"/>
      <w:bookmarkEnd w:id="34"/>
    </w:p>
    <w:p w14:paraId="40CEECB3"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5D5B784D"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 xml:space="preserve">The project associates will regulate, in agreement with FLVS administrative procedure, the communication procedures and technologies based on numerous aspects to include: participant communication necessities, accessible technologies (core and peripheral), and administrative guidelines and standards.  </w:t>
      </w:r>
    </w:p>
    <w:p w14:paraId="192303AF"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F50FEA7"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FLVS maintains a SharePoint platform within the project website, which all projects use to provide updates, record countless reports, and conduct project communications.  This platform permits senior administration, as well as sponsors with compatible technology, to access project figures and communications at any time.  SharePoint also delivers the capability for participants and project team associates to collaborate on the project.  Access to the project website will be limited and only accessible with a username and password.  The project manager is accountable for ensuring all project communications and records are presented in a timely manner on the website.</w:t>
      </w:r>
    </w:p>
    <w:p w14:paraId="114641B6"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4F538C1A"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project timetable will be kept up-to-date on the core project website.  All project announcements and records will be archived on the core FLVS server, which resides at the Virtual Learning Center.  Structural identification for files and folders will be applied to all recorded work.</w:t>
      </w:r>
    </w:p>
    <w:p w14:paraId="5332A8FF"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598A1986"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2202102F" w14:textId="77777777" w:rsidR="00122DE8" w:rsidRPr="00122DE8" w:rsidRDefault="00122DE8" w:rsidP="003A4E1B">
      <w:pPr>
        <w:pStyle w:val="Heading2"/>
        <w:rPr>
          <w:lang w:eastAsia="en-US"/>
        </w:rPr>
      </w:pPr>
      <w:bookmarkStart w:id="35" w:name="_Toc466235769"/>
      <w:bookmarkStart w:id="36" w:name="_Toc468614082"/>
      <w:r w:rsidRPr="00122DE8">
        <w:rPr>
          <w:lang w:eastAsia="en-US"/>
        </w:rPr>
        <w:t>Guidelines for Seminars</w:t>
      </w:r>
      <w:bookmarkEnd w:id="35"/>
      <w:bookmarkEnd w:id="36"/>
    </w:p>
    <w:p w14:paraId="4433A122"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0BB968D3" w14:textId="77777777" w:rsidR="00122DE8" w:rsidRPr="00122DE8" w:rsidRDefault="00122DE8" w:rsidP="003A4E1B">
      <w:pPr>
        <w:pStyle w:val="Heading3"/>
        <w:rPr>
          <w:lang w:eastAsia="en-US"/>
        </w:rPr>
      </w:pPr>
      <w:bookmarkStart w:id="37" w:name="_Toc468614083"/>
      <w:r w:rsidRPr="00122DE8">
        <w:rPr>
          <w:lang w:eastAsia="en-US"/>
        </w:rPr>
        <w:t>Outline</w:t>
      </w:r>
      <w:bookmarkEnd w:id="37"/>
    </w:p>
    <w:p w14:paraId="62F72777"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Outline will be dispersed 2 business days before the seminar.  It should identify the host for each area along with a timeframe for that theme.  The opening article in the outline should be an evaluation of accomplishment matters from the prior seminar.</w:t>
      </w:r>
    </w:p>
    <w:p w14:paraId="3EB1DEA4"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48B70E52" w14:textId="77777777" w:rsidR="00122DE8" w:rsidRPr="00122DE8" w:rsidRDefault="00122DE8" w:rsidP="003A4E1B">
      <w:pPr>
        <w:pStyle w:val="Heading3"/>
        <w:rPr>
          <w:lang w:eastAsia="en-US"/>
        </w:rPr>
      </w:pPr>
      <w:bookmarkStart w:id="38" w:name="_Toc468614084"/>
      <w:r w:rsidRPr="00122DE8">
        <w:rPr>
          <w:lang w:eastAsia="en-US"/>
        </w:rPr>
        <w:t>Minutes</w:t>
      </w:r>
      <w:bookmarkEnd w:id="38"/>
    </w:p>
    <w:p w14:paraId="31AD4A57"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Minutes will be distributed within 2 business days following the seminar.  They will include the status of all items from the outline along with new accomplishment matters.</w:t>
      </w:r>
    </w:p>
    <w:p w14:paraId="6009AA52"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6DD7E6E6" w14:textId="77777777" w:rsidR="00122DE8" w:rsidRPr="00122DE8" w:rsidRDefault="00122DE8" w:rsidP="003A4E1B">
      <w:pPr>
        <w:pStyle w:val="Heading3"/>
        <w:rPr>
          <w:lang w:eastAsia="en-US"/>
        </w:rPr>
      </w:pPr>
      <w:bookmarkStart w:id="39" w:name="_Toc468614085"/>
      <w:r w:rsidRPr="00122DE8">
        <w:rPr>
          <w:lang w:eastAsia="en-US"/>
        </w:rPr>
        <w:t>Accomplishment Matters</w:t>
      </w:r>
      <w:bookmarkEnd w:id="39"/>
    </w:p>
    <w:p w14:paraId="0EC200F7"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 xml:space="preserve">Accomplishment matters are documented in both the seminar outline and minutes.  They will comprise of both the accomplishment element along with the owner of the achievement.  Seminars will begin with an assessment of the status of all accomplishment matters from prior seminars and finish with an assessment of all new accomplishment matters resulting from the seminar.  The evaluation of the new accomplishment matters will include recognizing the owner for each element. </w:t>
      </w:r>
    </w:p>
    <w:p w14:paraId="43ABBD80"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2E91B310" w14:textId="77777777" w:rsidR="00122DE8" w:rsidRPr="00122DE8" w:rsidRDefault="00122DE8" w:rsidP="003A4E1B">
      <w:pPr>
        <w:pStyle w:val="Heading3"/>
        <w:rPr>
          <w:lang w:eastAsia="en-US"/>
        </w:rPr>
      </w:pPr>
      <w:bookmarkStart w:id="40" w:name="_Toc468614086"/>
      <w:r w:rsidRPr="00122DE8">
        <w:rPr>
          <w:lang w:eastAsia="en-US"/>
        </w:rPr>
        <w:t>Facilitator</w:t>
      </w:r>
      <w:bookmarkEnd w:id="40"/>
    </w:p>
    <w:p w14:paraId="268F454E"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Facilitator is accountable for dispensing the seminar outline, facilitating the seminar and issuing the seminar minutes.  The Facilitator will ensure that the seminar begins and ends as scheduled, and that all hosts follow their allocated timeframe.</w:t>
      </w:r>
    </w:p>
    <w:p w14:paraId="616288AA"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1C21DEF7" w14:textId="77777777" w:rsidR="00122DE8" w:rsidRPr="00122DE8" w:rsidRDefault="00122DE8" w:rsidP="003A4E1B">
      <w:pPr>
        <w:pStyle w:val="Heading3"/>
        <w:rPr>
          <w:lang w:eastAsia="en-US"/>
        </w:rPr>
      </w:pPr>
      <w:bookmarkStart w:id="41" w:name="_Toc468614087"/>
      <w:r w:rsidRPr="00122DE8">
        <w:rPr>
          <w:lang w:eastAsia="en-US"/>
        </w:rPr>
        <w:t>Recorder</w:t>
      </w:r>
      <w:bookmarkEnd w:id="41"/>
    </w:p>
    <w:p w14:paraId="5A737136"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The Recorder is accountable for recording the status of all seminar matters, sustaining a list of hot topics, and taking minutes of anything else of importance during the seminar.  The Recorder will issue a duplicate of their minutes to the Chairperson after the seminar.  The Chairperson will use these minutes to generate the Seminar Minutes.</w:t>
      </w:r>
    </w:p>
    <w:p w14:paraId="7A861BC5" w14:textId="77777777" w:rsidR="00122DE8" w:rsidRPr="00122DE8" w:rsidRDefault="00122DE8" w:rsidP="003A4E1B">
      <w:pPr>
        <w:pStyle w:val="Heading2"/>
        <w:rPr>
          <w:lang w:eastAsia="en-US"/>
        </w:rPr>
      </w:pPr>
      <w:bookmarkStart w:id="42" w:name="_Toc466235770"/>
      <w:bookmarkStart w:id="43" w:name="_Toc468614088"/>
      <w:r w:rsidRPr="00122DE8">
        <w:rPr>
          <w:lang w:eastAsia="en-US"/>
        </w:rPr>
        <w:t>Standards</w:t>
      </w:r>
      <w:bookmarkEnd w:id="42"/>
      <w:bookmarkEnd w:id="43"/>
    </w:p>
    <w:p w14:paraId="05E4597E" w14:textId="77777777" w:rsidR="00122DE8" w:rsidRPr="00122DE8" w:rsidRDefault="00122DE8" w:rsidP="00122DE8">
      <w:pPr>
        <w:spacing w:line="240" w:lineRule="auto"/>
        <w:ind w:firstLine="0"/>
        <w:rPr>
          <w:rFonts w:ascii="Times New Roman" w:eastAsia="Times New Roman" w:hAnsi="Times New Roman" w:cs="Times New Roman"/>
          <w:color w:val="008000"/>
          <w:kern w:val="0"/>
          <w:szCs w:val="20"/>
          <w:lang w:eastAsia="en-US"/>
        </w:rPr>
      </w:pPr>
    </w:p>
    <w:p w14:paraId="2449F33E"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For this LMS Migration project, FLVS will apply standard operational presentations and templates for all authorized project communications.  Authorized project communications include:</w:t>
      </w:r>
    </w:p>
    <w:p w14:paraId="44055B67"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1C905C02"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u w:val="single"/>
          <w:lang w:eastAsia="en-US"/>
        </w:rPr>
        <w:t>Commencement, Project Team, Technical Enterprise, &amp; Monthly Project Status Seminars</w:t>
      </w:r>
      <w:r w:rsidRPr="00122DE8">
        <w:rPr>
          <w:rFonts w:ascii="Times New Roman" w:eastAsia="Times New Roman" w:hAnsi="Times New Roman" w:cs="Times New Roman"/>
          <w:kern w:val="0"/>
          <w:szCs w:val="20"/>
          <w:lang w:eastAsia="en-US"/>
        </w:rPr>
        <w:t xml:space="preserve"> – project members will apply the FLVS standard templates for seminar outline and proceedings. Furthermore, any slides presented will use the FLVS standard presentation model.</w:t>
      </w:r>
    </w:p>
    <w:p w14:paraId="6926672E"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0151413B"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u w:val="single"/>
          <w:lang w:eastAsia="en-US"/>
        </w:rPr>
        <w:t>Project Status</w:t>
      </w:r>
      <w:r w:rsidRPr="00122DE8">
        <w:rPr>
          <w:rFonts w:ascii="Times New Roman" w:eastAsia="Times New Roman" w:hAnsi="Times New Roman" w:cs="Times New Roman"/>
          <w:kern w:val="0"/>
          <w:szCs w:val="20"/>
          <w:lang w:eastAsia="en-US"/>
        </w:rPr>
        <w:t xml:space="preserve"> – project members will apply the FLVS standard templates for seminar outline and proceedings.  The approved project status document accessible on the project website will be used to deliver project status updates.</w:t>
      </w:r>
    </w:p>
    <w:p w14:paraId="25402F08"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2A58FB09"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r w:rsidRPr="00122DE8">
        <w:rPr>
          <w:rFonts w:ascii="Times New Roman" w:eastAsia="Times New Roman" w:hAnsi="Times New Roman" w:cs="Times New Roman"/>
          <w:kern w:val="0"/>
          <w:szCs w:val="20"/>
          <w:lang w:eastAsia="en-US"/>
        </w:rPr>
        <w:t>Casual project communications should be professional, but there is no standard model or presentation that must be used as a template.</w:t>
      </w:r>
    </w:p>
    <w:p w14:paraId="32A33EEE"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3BB20A90" w14:textId="77777777" w:rsidR="00122DE8" w:rsidRPr="00122DE8" w:rsidRDefault="00122DE8" w:rsidP="00122DE8">
      <w:pPr>
        <w:spacing w:line="240" w:lineRule="auto"/>
        <w:ind w:firstLine="0"/>
        <w:rPr>
          <w:rFonts w:ascii="Times New Roman" w:eastAsia="Times New Roman" w:hAnsi="Times New Roman" w:cs="Times New Roman"/>
          <w:kern w:val="0"/>
          <w:szCs w:val="20"/>
          <w:lang w:eastAsia="en-US"/>
        </w:rPr>
      </w:pPr>
    </w:p>
    <w:p w14:paraId="384C0D31" w14:textId="77777777" w:rsidR="00122DE8" w:rsidRPr="00122DE8" w:rsidRDefault="00122DE8" w:rsidP="003A4E1B">
      <w:pPr>
        <w:pStyle w:val="Heading2"/>
        <w:rPr>
          <w:lang w:eastAsia="en-US"/>
        </w:rPr>
      </w:pPr>
      <w:bookmarkStart w:id="44" w:name="_Toc466235771"/>
      <w:bookmarkStart w:id="45" w:name="_Toc468614089"/>
      <w:r w:rsidRPr="00122DE8">
        <w:rPr>
          <w:lang w:eastAsia="en-US"/>
        </w:rPr>
        <w:t>Escalation Process</w:t>
      </w:r>
      <w:bookmarkEnd w:id="44"/>
      <w:bookmarkEnd w:id="45"/>
    </w:p>
    <w:p w14:paraId="58A2EEE9" w14:textId="77777777" w:rsidR="00122DE8" w:rsidRPr="00122DE8" w:rsidRDefault="00122DE8" w:rsidP="00122DE8">
      <w:pPr>
        <w:spacing w:line="240" w:lineRule="auto"/>
        <w:ind w:firstLine="0"/>
        <w:rPr>
          <w:rFonts w:ascii="Times New Roman" w:eastAsia="Times New Roman" w:hAnsi="Times New Roman" w:cs="Times New Roman"/>
          <w:color w:val="008000"/>
          <w:kern w:val="0"/>
          <w:szCs w:val="20"/>
          <w:lang w:eastAsia="en-US"/>
        </w:rPr>
      </w:pPr>
    </w:p>
    <w:p w14:paraId="7DB43FE0" w14:textId="77777777" w:rsidR="00122DE8" w:rsidRPr="00122DE8" w:rsidRDefault="00122DE8" w:rsidP="00122DE8">
      <w:pPr>
        <w:spacing w:line="240" w:lineRule="auto"/>
        <w:ind w:firstLine="0"/>
        <w:rPr>
          <w:rFonts w:ascii="Times New Roman" w:eastAsia="Times New Roman" w:hAnsi="Times New Roman" w:cs="Times New Roman"/>
          <w:kern w:val="0"/>
          <w:sz w:val="20"/>
          <w:szCs w:val="20"/>
          <w:lang w:eastAsia="en-US"/>
        </w:rPr>
      </w:pPr>
      <w:r w:rsidRPr="00122DE8">
        <w:rPr>
          <w:rFonts w:ascii="Times New Roman" w:eastAsia="Times New Roman" w:hAnsi="Times New Roman" w:cs="Times New Roman"/>
          <w:kern w:val="0"/>
          <w:szCs w:val="20"/>
          <w:lang w:eastAsia="en-US"/>
        </w:rPr>
        <w:t>Effective and timely communication is the key to a successful project completion.  It is imperative that any disputes, conflicts, or inconsistencies regarding project communications are determined in a way that is advantageous to sustaining the project outline, ensuring the correct communications are circulated, and prevents any enduring complications.  To ensure projects stay on schedule and issues are resolved, FLVS will use its standard escalation model to deliver an outline for escalating communication matters.</w:t>
      </w:r>
    </w:p>
    <w:p w14:paraId="31119370" w14:textId="77777777" w:rsidR="00B84637" w:rsidRDefault="00B84637">
      <w:pPr>
        <w:rPr>
          <w:bCs/>
          <w:noProof/>
          <w:kern w:val="0"/>
        </w:rPr>
      </w:pPr>
      <w:r>
        <w:rPr>
          <w:bCs/>
          <w:noProof/>
        </w:rPr>
        <w:br w:type="page"/>
      </w:r>
    </w:p>
    <w:p w14:paraId="42B5233B" w14:textId="77777777" w:rsidR="00B84637" w:rsidRPr="000226A0" w:rsidRDefault="00B84637" w:rsidP="000226A0">
      <w:pPr>
        <w:pStyle w:val="Heading1"/>
        <w:rPr>
          <w:sz w:val="32"/>
          <w:szCs w:val="32"/>
        </w:rPr>
      </w:pPr>
      <w:bookmarkStart w:id="46" w:name="_Toc468614090"/>
      <w:r w:rsidRPr="000226A0">
        <w:rPr>
          <w:sz w:val="32"/>
          <w:szCs w:val="32"/>
        </w:rPr>
        <w:t>End of Project Checklist</w:t>
      </w:r>
      <w:bookmarkEnd w:id="46"/>
    </w:p>
    <w:p w14:paraId="7EFC099A" w14:textId="4F47AAA9"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Gain Client Acceptance</w:t>
      </w:r>
      <w:r w:rsidRPr="009A7D23">
        <w:rPr>
          <w:rFonts w:ascii="Times New Roman" w:eastAsia="SimSun" w:hAnsi="Times New Roman" w:cs="Times New Roman"/>
          <w:kern w:val="0"/>
        </w:rPr>
        <w:t xml:space="preserve"> – The project </w:t>
      </w:r>
      <w:r w:rsidR="00F64B2B" w:rsidRPr="009A7D23">
        <w:rPr>
          <w:rFonts w:ascii="Times New Roman" w:eastAsia="SimSun" w:hAnsi="Times New Roman" w:cs="Times New Roman"/>
          <w:kern w:val="0"/>
        </w:rPr>
        <w:t>must</w:t>
      </w:r>
      <w:r w:rsidRPr="009A7D23">
        <w:rPr>
          <w:rFonts w:ascii="Times New Roman" w:eastAsia="SimSun" w:hAnsi="Times New Roman" w:cs="Times New Roman"/>
          <w:kern w:val="0"/>
        </w:rPr>
        <w:t xml:space="preserve"> meet </w:t>
      </w:r>
      <w:r w:rsidR="00F64B2B" w:rsidRPr="009A7D23">
        <w:rPr>
          <w:rFonts w:ascii="Times New Roman" w:eastAsia="SimSun" w:hAnsi="Times New Roman" w:cs="Times New Roman"/>
          <w:kern w:val="0"/>
        </w:rPr>
        <w:t>all</w:t>
      </w:r>
      <w:r w:rsidRPr="009A7D23">
        <w:rPr>
          <w:rFonts w:ascii="Times New Roman" w:eastAsia="SimSun" w:hAnsi="Times New Roman" w:cs="Times New Roman"/>
          <w:kern w:val="0"/>
        </w:rPr>
        <w:t xml:space="preserve"> the stakeholder’s expectations to make a seamless transition from one LMS to another.  The new LMS should improve current learning data and gain more technological features to stay current in the field of education.</w:t>
      </w:r>
    </w:p>
    <w:p w14:paraId="26096177"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50ECEA45"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Transition Deliverables to Owner</w:t>
      </w:r>
      <w:r w:rsidRPr="009A7D23">
        <w:rPr>
          <w:rFonts w:ascii="Times New Roman" w:eastAsia="SimSun" w:hAnsi="Times New Roman" w:cs="Times New Roman"/>
          <w:kern w:val="0"/>
        </w:rPr>
        <w:t xml:space="preserve"> – The deliverable in this project will be the finalized course LMS that is presented to our current and future students.  It should present a better overall educational experience online and allow students to be more successful.</w:t>
      </w:r>
    </w:p>
    <w:p w14:paraId="2BE44351"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6EF743A1"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Close Out Contract Obligations</w:t>
      </w:r>
      <w:r w:rsidRPr="009A7D23">
        <w:rPr>
          <w:rFonts w:ascii="Times New Roman" w:eastAsia="SimSun" w:hAnsi="Times New Roman" w:cs="Times New Roman"/>
          <w:kern w:val="0"/>
        </w:rPr>
        <w:t xml:space="preserve"> – The finalized project contract will roll over into an ongoing support structure to make improvements as needed in future installments.  Brightspace will be a moldable product to change as students and parents require different needs.</w:t>
      </w:r>
    </w:p>
    <w:p w14:paraId="1EEA6316"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20E8168A"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Capture Lesson Learned</w:t>
      </w:r>
      <w:r w:rsidRPr="009A7D23">
        <w:rPr>
          <w:rFonts w:ascii="Times New Roman" w:eastAsia="SimSun" w:hAnsi="Times New Roman" w:cs="Times New Roman"/>
          <w:kern w:val="0"/>
        </w:rPr>
        <w:t xml:space="preserve"> – Lessons learned from this project will help us to make future LMS improvements and show how to make the transition in a more effective manner for future LMS migrations.  Failures will be analyzed to study what went wrong and how we can avoid them from now on.</w:t>
      </w:r>
    </w:p>
    <w:p w14:paraId="02B573EB"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062CB24D" w14:textId="673E3462"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Update Organization’s Central Information Repository</w:t>
      </w:r>
      <w:r w:rsidRPr="009A7D23">
        <w:rPr>
          <w:rFonts w:ascii="Times New Roman" w:eastAsia="SimSun" w:hAnsi="Times New Roman" w:cs="Times New Roman"/>
          <w:kern w:val="0"/>
        </w:rPr>
        <w:t xml:space="preserve"> – </w:t>
      </w:r>
      <w:r w:rsidR="00F64B2B" w:rsidRPr="009A7D23">
        <w:rPr>
          <w:rFonts w:ascii="Times New Roman" w:eastAsia="SimSun" w:hAnsi="Times New Roman" w:cs="Times New Roman"/>
          <w:kern w:val="0"/>
        </w:rPr>
        <w:t>All</w:t>
      </w:r>
      <w:r w:rsidRPr="009A7D23">
        <w:rPr>
          <w:rFonts w:ascii="Times New Roman" w:eastAsia="SimSun" w:hAnsi="Times New Roman" w:cs="Times New Roman"/>
          <w:kern w:val="0"/>
        </w:rPr>
        <w:t xml:space="preserve"> our documents will be updated to replace the old Educator LMS information with the equivalent processes in the new Brightspace LMS.  Equivalent items will be compared to make sure the transition goes smoothly.</w:t>
      </w:r>
    </w:p>
    <w:p w14:paraId="7BC0E2BA"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31C6F797"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Issue Final Financials</w:t>
      </w:r>
      <w:r w:rsidRPr="009A7D23">
        <w:rPr>
          <w:rFonts w:ascii="Times New Roman" w:eastAsia="SimSun" w:hAnsi="Times New Roman" w:cs="Times New Roman"/>
          <w:kern w:val="0"/>
        </w:rPr>
        <w:t xml:space="preserve"> – The final financial information will be presented by the accounting department showing overfunded and underfunded items.  We can then gauge where we did well overall, and study the areas to improve upon next time this large of project is commenced.</w:t>
      </w:r>
    </w:p>
    <w:p w14:paraId="39153A7E"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7E71B70E"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Close Accounts and Charge Codes</w:t>
      </w:r>
      <w:r w:rsidRPr="009A7D23">
        <w:rPr>
          <w:rFonts w:ascii="Times New Roman" w:eastAsia="SimSun" w:hAnsi="Times New Roman" w:cs="Times New Roman"/>
          <w:kern w:val="0"/>
        </w:rPr>
        <w:t xml:space="preserve"> – Accounts for the project stemmed from current district funds, accounts, and protocols.  That makes this section not applicable to our project.</w:t>
      </w:r>
    </w:p>
    <w:p w14:paraId="6B8898A2"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72546520"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Update Resource Schedules</w:t>
      </w:r>
      <w:r w:rsidRPr="009A7D23">
        <w:rPr>
          <w:rFonts w:ascii="Times New Roman" w:eastAsia="SimSun" w:hAnsi="Times New Roman" w:cs="Times New Roman"/>
          <w:kern w:val="0"/>
        </w:rPr>
        <w:t xml:space="preserve"> – Resource schedules will be updated to show what was used to produce the final project and what was overused/underused.  We can then plan for tweaks to the migration projects of the future.</w:t>
      </w:r>
    </w:p>
    <w:p w14:paraId="2AB87A95"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024366A5"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Conduct Performance Evaluations</w:t>
      </w:r>
      <w:r w:rsidRPr="009A7D23">
        <w:rPr>
          <w:rFonts w:ascii="Times New Roman" w:eastAsia="SimSun" w:hAnsi="Times New Roman" w:cs="Times New Roman"/>
          <w:kern w:val="0"/>
        </w:rPr>
        <w:t xml:space="preserve"> – Evaluations on everyone’s performance will be hard to gauge based on the large number of participants in the project, but a general grouping of teams with their individual members will be given ratings on how they progressed throughout the time frame.</w:t>
      </w:r>
    </w:p>
    <w:p w14:paraId="6EC58A7A"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2B5E4F8D" w14:textId="0AEA6EB6"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Update Resume</w:t>
      </w:r>
      <w:r w:rsidRPr="009A7D23">
        <w:rPr>
          <w:rFonts w:ascii="Times New Roman" w:eastAsia="SimSun" w:hAnsi="Times New Roman" w:cs="Times New Roman"/>
          <w:kern w:val="0"/>
        </w:rPr>
        <w:t xml:space="preserve"> – I will enhance my resume to include project undertakings and results stemming from its </w:t>
      </w:r>
      <w:r w:rsidR="00F64B2B" w:rsidRPr="009A7D23">
        <w:rPr>
          <w:rFonts w:ascii="Times New Roman" w:eastAsia="SimSun" w:hAnsi="Times New Roman" w:cs="Times New Roman"/>
          <w:kern w:val="0"/>
        </w:rPr>
        <w:t>outcome</w:t>
      </w:r>
      <w:r w:rsidRPr="009A7D23">
        <w:rPr>
          <w:rFonts w:ascii="Times New Roman" w:eastAsia="SimSun" w:hAnsi="Times New Roman" w:cs="Times New Roman"/>
          <w:kern w:val="0"/>
        </w:rPr>
        <w:t>.  It will lead me to market my skills for future job placement.</w:t>
      </w:r>
    </w:p>
    <w:p w14:paraId="5C1EADE9"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2002ADBF"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Market Project Accomplishments</w:t>
      </w:r>
      <w:r w:rsidRPr="009A7D23">
        <w:rPr>
          <w:rFonts w:ascii="Times New Roman" w:eastAsia="SimSun" w:hAnsi="Times New Roman" w:cs="Times New Roman"/>
          <w:kern w:val="0"/>
        </w:rPr>
        <w:t xml:space="preserve"> – Accomplishments will be warranted based on improvements made to the LMS and areas that were enhanced due to leadership skills.  Items like timetables, funds, and resources, will show how efficient the project was compared to the initial estimate.</w:t>
      </w:r>
    </w:p>
    <w:p w14:paraId="21D033A8"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4B5A8182"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Ask for Referrals/References</w:t>
      </w:r>
      <w:r w:rsidRPr="009A7D23">
        <w:rPr>
          <w:rFonts w:ascii="Times New Roman" w:eastAsia="SimSun" w:hAnsi="Times New Roman" w:cs="Times New Roman"/>
          <w:kern w:val="0"/>
        </w:rPr>
        <w:t xml:space="preserve"> – I will ask project supervisors and administration members for references on how the project was handled and to support my future project endeavors.  This can lead to better career opportunities in the foreseeable future.</w:t>
      </w:r>
    </w:p>
    <w:p w14:paraId="6A272B05" w14:textId="77777777" w:rsidR="00B84637" w:rsidRPr="009A7D23" w:rsidRDefault="00B84637" w:rsidP="00B84637">
      <w:pPr>
        <w:spacing w:after="160" w:line="259" w:lineRule="auto"/>
        <w:ind w:left="720" w:firstLine="0"/>
        <w:contextualSpacing/>
        <w:rPr>
          <w:rFonts w:ascii="Times New Roman" w:eastAsia="SimSun" w:hAnsi="Times New Roman" w:cs="Times New Roman"/>
          <w:b/>
          <w:kern w:val="0"/>
          <w:u w:val="single"/>
        </w:rPr>
      </w:pPr>
    </w:p>
    <w:p w14:paraId="7BAA5400" w14:textId="77777777" w:rsidR="00B84637" w:rsidRPr="009A7D23" w:rsidRDefault="00B84637" w:rsidP="00B84637">
      <w:pPr>
        <w:numPr>
          <w:ilvl w:val="0"/>
          <w:numId w:val="13"/>
        </w:numPr>
        <w:spacing w:after="160" w:line="259" w:lineRule="auto"/>
        <w:contextualSpacing/>
        <w:rPr>
          <w:rFonts w:ascii="Times New Roman" w:eastAsia="SimSun" w:hAnsi="Times New Roman" w:cs="Times New Roman"/>
          <w:b/>
          <w:kern w:val="0"/>
          <w:u w:val="single"/>
        </w:rPr>
      </w:pPr>
      <w:r w:rsidRPr="009A7D23">
        <w:rPr>
          <w:rFonts w:ascii="Times New Roman" w:eastAsia="SimSun" w:hAnsi="Times New Roman" w:cs="Times New Roman"/>
          <w:b/>
          <w:kern w:val="0"/>
          <w:u w:val="single"/>
        </w:rPr>
        <w:t>Celebrate!</w:t>
      </w:r>
      <w:r w:rsidRPr="009A7D23">
        <w:rPr>
          <w:rFonts w:ascii="Times New Roman" w:eastAsia="SimSun" w:hAnsi="Times New Roman" w:cs="Times New Roman"/>
          <w:kern w:val="0"/>
        </w:rPr>
        <w:t xml:space="preserve"> – We will have a final celebratory meeting to show off the new LMS to all staff members, and we will recognize those individuals who went out of their way to make the project stronger in the end.</w:t>
      </w:r>
    </w:p>
    <w:p w14:paraId="1A40FC44" w14:textId="126468B5" w:rsidR="00122DE8" w:rsidRPr="00E676AF" w:rsidRDefault="00122DE8" w:rsidP="00572DD7">
      <w:pPr>
        <w:pStyle w:val="NoSpacing"/>
        <w:rPr>
          <w:bCs/>
          <w:noProof/>
        </w:rPr>
      </w:pPr>
    </w:p>
    <w:sectPr w:rsidR="00122DE8" w:rsidRPr="00E676AF">
      <w:headerReference w:type="default" r:id="rId18"/>
      <w:headerReference w:type="first" r:id="rId19"/>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35CF85" w14:textId="77777777" w:rsidR="00F64B2B" w:rsidRDefault="00F64B2B">
      <w:pPr>
        <w:spacing w:line="240" w:lineRule="auto"/>
      </w:pPr>
      <w:r>
        <w:separator/>
      </w:r>
    </w:p>
  </w:endnote>
  <w:endnote w:type="continuationSeparator" w:id="0">
    <w:p w14:paraId="0CCADAC5" w14:textId="77777777" w:rsidR="00F64B2B" w:rsidRDefault="00F64B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10310" w14:textId="77777777" w:rsidR="00F64B2B" w:rsidRDefault="00F64B2B" w:rsidP="00F64B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BF38C1" w14:textId="77777777" w:rsidR="00F64B2B" w:rsidRDefault="00F64B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2D69E" w14:textId="0470460E" w:rsidR="00F64B2B" w:rsidRDefault="00F64B2B" w:rsidP="00F64B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95F62">
      <w:rPr>
        <w:rStyle w:val="PageNumber"/>
        <w:noProof/>
      </w:rPr>
      <w:t>20</w:t>
    </w:r>
    <w:r>
      <w:rPr>
        <w:rStyle w:val="PageNumber"/>
      </w:rPr>
      <w:fldChar w:fldCharType="end"/>
    </w:r>
  </w:p>
  <w:p w14:paraId="3350641C" w14:textId="77777777" w:rsidR="00F64B2B" w:rsidRDefault="00F64B2B">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0C41C" w14:textId="77777777" w:rsidR="00F64B2B" w:rsidRDefault="00F64B2B">
      <w:pPr>
        <w:spacing w:line="240" w:lineRule="auto"/>
      </w:pPr>
      <w:r>
        <w:separator/>
      </w:r>
    </w:p>
  </w:footnote>
  <w:footnote w:type="continuationSeparator" w:id="0">
    <w:p w14:paraId="0556ECA9" w14:textId="77777777" w:rsidR="00F64B2B" w:rsidRDefault="00F64B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B5265" w14:textId="65F03EF5" w:rsidR="00F64B2B" w:rsidRDefault="00F64B2B">
    <w:pPr>
      <w:pStyle w:val="Header"/>
    </w:pPr>
    <w:r>
      <w:rPr>
        <w:rStyle w:val="Strong"/>
      </w:rPr>
      <w:t>PROJECT DEFINITION DOCUMENT</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95F62">
      <w:rPr>
        <w:rStyle w:val="Strong"/>
        <w:noProof/>
      </w:rPr>
      <w:t>20</w:t>
    </w:r>
    <w:r>
      <w:rPr>
        <w:rStyle w:val="Strong"/>
        <w:noProof/>
      </w:rPr>
      <w:fldChar w:fldCharType="end"/>
    </w:r>
  </w:p>
  <w:p w14:paraId="5642142C" w14:textId="77777777" w:rsidR="00F64B2B" w:rsidRDefault="00F64B2B"/>
  <w:p w14:paraId="6E146267" w14:textId="77777777" w:rsidR="00F64B2B" w:rsidRDefault="00F64B2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A9E7E" w14:textId="16251F73" w:rsidR="00F64B2B" w:rsidRDefault="00F64B2B">
    <w:pPr>
      <w:pStyle w:val="Header"/>
      <w:rPr>
        <w:rStyle w:val="Strong"/>
      </w:rPr>
    </w:pPr>
    <w:r>
      <w:t>Running head: PROJECT DEFINITION DOCUMENT</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C95F62">
      <w:rPr>
        <w:rStyle w:val="Strong"/>
        <w:noProof/>
      </w:rPr>
      <w:t>12</w:t>
    </w:r>
    <w:r>
      <w:rPr>
        <w:rStyle w:val="Strong"/>
        <w:noProof/>
      </w:rPr>
      <w:fldChar w:fldCharType="end"/>
    </w:r>
  </w:p>
  <w:p w14:paraId="233D1A86" w14:textId="77777777" w:rsidR="00F64B2B" w:rsidRDefault="00F64B2B"/>
  <w:p w14:paraId="06E4F0FA" w14:textId="77777777" w:rsidR="00F64B2B" w:rsidRDefault="00F64B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1D25CBB"/>
    <w:multiLevelType w:val="hybridMultilevel"/>
    <w:tmpl w:val="01160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650804"/>
    <w:multiLevelType w:val="hybridMultilevel"/>
    <w:tmpl w:val="D8DC1A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39C"/>
    <w:rsid w:val="000011DC"/>
    <w:rsid w:val="0000397A"/>
    <w:rsid w:val="000226A0"/>
    <w:rsid w:val="000247E9"/>
    <w:rsid w:val="000422FB"/>
    <w:rsid w:val="00051BDD"/>
    <w:rsid w:val="00057781"/>
    <w:rsid w:val="00062380"/>
    <w:rsid w:val="000713C3"/>
    <w:rsid w:val="00076A62"/>
    <w:rsid w:val="000802CD"/>
    <w:rsid w:val="00082E16"/>
    <w:rsid w:val="00095FFF"/>
    <w:rsid w:val="000A57CA"/>
    <w:rsid w:val="000A7145"/>
    <w:rsid w:val="000A732E"/>
    <w:rsid w:val="000C613F"/>
    <w:rsid w:val="000D0A2E"/>
    <w:rsid w:val="000D6747"/>
    <w:rsid w:val="000F3A22"/>
    <w:rsid w:val="001032F8"/>
    <w:rsid w:val="00122DE8"/>
    <w:rsid w:val="00135FF7"/>
    <w:rsid w:val="00144AB7"/>
    <w:rsid w:val="0015712D"/>
    <w:rsid w:val="0016718D"/>
    <w:rsid w:val="00182FC6"/>
    <w:rsid w:val="001A50CA"/>
    <w:rsid w:val="001A6BA9"/>
    <w:rsid w:val="001C7B75"/>
    <w:rsid w:val="001E1FA6"/>
    <w:rsid w:val="001F453D"/>
    <w:rsid w:val="001F748A"/>
    <w:rsid w:val="0020282A"/>
    <w:rsid w:val="00214B15"/>
    <w:rsid w:val="0022202D"/>
    <w:rsid w:val="0023125F"/>
    <w:rsid w:val="00234D23"/>
    <w:rsid w:val="002449C1"/>
    <w:rsid w:val="00244BCC"/>
    <w:rsid w:val="00244F56"/>
    <w:rsid w:val="002475D0"/>
    <w:rsid w:val="00274A02"/>
    <w:rsid w:val="00290111"/>
    <w:rsid w:val="00290123"/>
    <w:rsid w:val="00290BAD"/>
    <w:rsid w:val="00291096"/>
    <w:rsid w:val="00291C82"/>
    <w:rsid w:val="002A381B"/>
    <w:rsid w:val="002B61D3"/>
    <w:rsid w:val="002B70C5"/>
    <w:rsid w:val="002C2C9D"/>
    <w:rsid w:val="002C72B8"/>
    <w:rsid w:val="002D239C"/>
    <w:rsid w:val="002E32D0"/>
    <w:rsid w:val="002E770D"/>
    <w:rsid w:val="00301A27"/>
    <w:rsid w:val="003034BB"/>
    <w:rsid w:val="00317973"/>
    <w:rsid w:val="00331640"/>
    <w:rsid w:val="003326A8"/>
    <w:rsid w:val="00374631"/>
    <w:rsid w:val="003A4E1B"/>
    <w:rsid w:val="003A6259"/>
    <w:rsid w:val="003C2120"/>
    <w:rsid w:val="003C6153"/>
    <w:rsid w:val="003D6661"/>
    <w:rsid w:val="003D6D3F"/>
    <w:rsid w:val="003E22EC"/>
    <w:rsid w:val="003E357A"/>
    <w:rsid w:val="003F1BB7"/>
    <w:rsid w:val="00405E13"/>
    <w:rsid w:val="00415736"/>
    <w:rsid w:val="004515F4"/>
    <w:rsid w:val="00452D75"/>
    <w:rsid w:val="00453BA7"/>
    <w:rsid w:val="00473C6D"/>
    <w:rsid w:val="00481C10"/>
    <w:rsid w:val="00482B7B"/>
    <w:rsid w:val="00482B84"/>
    <w:rsid w:val="00492FAD"/>
    <w:rsid w:val="004A4FAF"/>
    <w:rsid w:val="004A6EE9"/>
    <w:rsid w:val="004B3E54"/>
    <w:rsid w:val="004B5049"/>
    <w:rsid w:val="004C4C7F"/>
    <w:rsid w:val="004C66AF"/>
    <w:rsid w:val="004D7E46"/>
    <w:rsid w:val="004E0611"/>
    <w:rsid w:val="00501057"/>
    <w:rsid w:val="00510EA6"/>
    <w:rsid w:val="00522230"/>
    <w:rsid w:val="00527D9B"/>
    <w:rsid w:val="00535403"/>
    <w:rsid w:val="00535DA8"/>
    <w:rsid w:val="005706B7"/>
    <w:rsid w:val="00572245"/>
    <w:rsid w:val="00572DD7"/>
    <w:rsid w:val="0057490D"/>
    <w:rsid w:val="0057616B"/>
    <w:rsid w:val="00582F10"/>
    <w:rsid w:val="00584526"/>
    <w:rsid w:val="005854BE"/>
    <w:rsid w:val="005861CC"/>
    <w:rsid w:val="00590ED9"/>
    <w:rsid w:val="00596F61"/>
    <w:rsid w:val="005B3489"/>
    <w:rsid w:val="005B3D28"/>
    <w:rsid w:val="005D3FEA"/>
    <w:rsid w:val="005E18A0"/>
    <w:rsid w:val="005E75C6"/>
    <w:rsid w:val="006020F7"/>
    <w:rsid w:val="00631700"/>
    <w:rsid w:val="00694D94"/>
    <w:rsid w:val="006B3199"/>
    <w:rsid w:val="006B55D7"/>
    <w:rsid w:val="006C489F"/>
    <w:rsid w:val="006E202F"/>
    <w:rsid w:val="006E6CBA"/>
    <w:rsid w:val="006E6E2E"/>
    <w:rsid w:val="006F7996"/>
    <w:rsid w:val="007033E5"/>
    <w:rsid w:val="00724598"/>
    <w:rsid w:val="0072753D"/>
    <w:rsid w:val="00731F82"/>
    <w:rsid w:val="007335D6"/>
    <w:rsid w:val="00733C33"/>
    <w:rsid w:val="00733FD7"/>
    <w:rsid w:val="007472C5"/>
    <w:rsid w:val="00770075"/>
    <w:rsid w:val="007913B4"/>
    <w:rsid w:val="00791BB1"/>
    <w:rsid w:val="007950A6"/>
    <w:rsid w:val="00795B27"/>
    <w:rsid w:val="007A1F2F"/>
    <w:rsid w:val="007A4472"/>
    <w:rsid w:val="007A7E43"/>
    <w:rsid w:val="007B18A1"/>
    <w:rsid w:val="007E0FC0"/>
    <w:rsid w:val="007F167D"/>
    <w:rsid w:val="007F5449"/>
    <w:rsid w:val="00801BAE"/>
    <w:rsid w:val="00807EEA"/>
    <w:rsid w:val="0081132F"/>
    <w:rsid w:val="00827F98"/>
    <w:rsid w:val="00835641"/>
    <w:rsid w:val="00841D37"/>
    <w:rsid w:val="00855145"/>
    <w:rsid w:val="00856E29"/>
    <w:rsid w:val="0087525C"/>
    <w:rsid w:val="0087735E"/>
    <w:rsid w:val="00886BE3"/>
    <w:rsid w:val="00890929"/>
    <w:rsid w:val="00891B61"/>
    <w:rsid w:val="00895C1E"/>
    <w:rsid w:val="008A50BA"/>
    <w:rsid w:val="008B47D8"/>
    <w:rsid w:val="008C0D8B"/>
    <w:rsid w:val="008D37A0"/>
    <w:rsid w:val="008D427C"/>
    <w:rsid w:val="00913B45"/>
    <w:rsid w:val="00920E3E"/>
    <w:rsid w:val="00936A01"/>
    <w:rsid w:val="009452C6"/>
    <w:rsid w:val="00947564"/>
    <w:rsid w:val="0097293E"/>
    <w:rsid w:val="009950B3"/>
    <w:rsid w:val="00996BC7"/>
    <w:rsid w:val="009A6E1E"/>
    <w:rsid w:val="009A7D23"/>
    <w:rsid w:val="009B7A1E"/>
    <w:rsid w:val="009C01AD"/>
    <w:rsid w:val="009C1097"/>
    <w:rsid w:val="009C7234"/>
    <w:rsid w:val="009C7356"/>
    <w:rsid w:val="009D531E"/>
    <w:rsid w:val="009F07D8"/>
    <w:rsid w:val="009F1FC6"/>
    <w:rsid w:val="00A34DD4"/>
    <w:rsid w:val="00A36DD2"/>
    <w:rsid w:val="00A438F8"/>
    <w:rsid w:val="00A57DC1"/>
    <w:rsid w:val="00A62925"/>
    <w:rsid w:val="00A71915"/>
    <w:rsid w:val="00A72023"/>
    <w:rsid w:val="00A83FFD"/>
    <w:rsid w:val="00A903CA"/>
    <w:rsid w:val="00AA435C"/>
    <w:rsid w:val="00AA7165"/>
    <w:rsid w:val="00AD165C"/>
    <w:rsid w:val="00AE68AF"/>
    <w:rsid w:val="00AE68B4"/>
    <w:rsid w:val="00B01121"/>
    <w:rsid w:val="00B132A3"/>
    <w:rsid w:val="00B148FE"/>
    <w:rsid w:val="00B17EC9"/>
    <w:rsid w:val="00B31241"/>
    <w:rsid w:val="00B35647"/>
    <w:rsid w:val="00B4541A"/>
    <w:rsid w:val="00B64AD6"/>
    <w:rsid w:val="00B83E06"/>
    <w:rsid w:val="00B84637"/>
    <w:rsid w:val="00B97A6D"/>
    <w:rsid w:val="00BA4EF7"/>
    <w:rsid w:val="00BB2623"/>
    <w:rsid w:val="00BC02F4"/>
    <w:rsid w:val="00BC3392"/>
    <w:rsid w:val="00BD0F99"/>
    <w:rsid w:val="00BE378B"/>
    <w:rsid w:val="00BE7948"/>
    <w:rsid w:val="00BF4C84"/>
    <w:rsid w:val="00C03BDB"/>
    <w:rsid w:val="00C11A61"/>
    <w:rsid w:val="00C25AD1"/>
    <w:rsid w:val="00C32286"/>
    <w:rsid w:val="00C41890"/>
    <w:rsid w:val="00C4401D"/>
    <w:rsid w:val="00C51BEF"/>
    <w:rsid w:val="00C52428"/>
    <w:rsid w:val="00C63806"/>
    <w:rsid w:val="00C655E8"/>
    <w:rsid w:val="00C70AFC"/>
    <w:rsid w:val="00C75249"/>
    <w:rsid w:val="00C776F3"/>
    <w:rsid w:val="00C9118A"/>
    <w:rsid w:val="00C95F62"/>
    <w:rsid w:val="00CB030E"/>
    <w:rsid w:val="00CD6446"/>
    <w:rsid w:val="00CE1D0E"/>
    <w:rsid w:val="00CF116B"/>
    <w:rsid w:val="00CF140B"/>
    <w:rsid w:val="00CF18F3"/>
    <w:rsid w:val="00CF2009"/>
    <w:rsid w:val="00D07751"/>
    <w:rsid w:val="00D262DD"/>
    <w:rsid w:val="00D3260F"/>
    <w:rsid w:val="00D32E4D"/>
    <w:rsid w:val="00D52436"/>
    <w:rsid w:val="00D60233"/>
    <w:rsid w:val="00DA0A6A"/>
    <w:rsid w:val="00DA32E5"/>
    <w:rsid w:val="00DA4880"/>
    <w:rsid w:val="00DB61EF"/>
    <w:rsid w:val="00DB6336"/>
    <w:rsid w:val="00DC60F5"/>
    <w:rsid w:val="00DD793F"/>
    <w:rsid w:val="00DE0BA8"/>
    <w:rsid w:val="00DF132E"/>
    <w:rsid w:val="00DF2B85"/>
    <w:rsid w:val="00E052FB"/>
    <w:rsid w:val="00E06748"/>
    <w:rsid w:val="00E26066"/>
    <w:rsid w:val="00E27B05"/>
    <w:rsid w:val="00E3460D"/>
    <w:rsid w:val="00E41355"/>
    <w:rsid w:val="00E413C3"/>
    <w:rsid w:val="00E56F61"/>
    <w:rsid w:val="00E61E2C"/>
    <w:rsid w:val="00E631BF"/>
    <w:rsid w:val="00E635F6"/>
    <w:rsid w:val="00E676AF"/>
    <w:rsid w:val="00E67E2A"/>
    <w:rsid w:val="00E81EF6"/>
    <w:rsid w:val="00E97654"/>
    <w:rsid w:val="00EA273E"/>
    <w:rsid w:val="00EA54E9"/>
    <w:rsid w:val="00EC71E2"/>
    <w:rsid w:val="00ED33E1"/>
    <w:rsid w:val="00EF5C29"/>
    <w:rsid w:val="00F32EED"/>
    <w:rsid w:val="00F3606D"/>
    <w:rsid w:val="00F36D93"/>
    <w:rsid w:val="00F625E9"/>
    <w:rsid w:val="00F64B2B"/>
    <w:rsid w:val="00F75E6F"/>
    <w:rsid w:val="00F879B9"/>
    <w:rsid w:val="00F96077"/>
    <w:rsid w:val="00FA380A"/>
    <w:rsid w:val="00FB0B08"/>
    <w:rsid w:val="00FD2289"/>
    <w:rsid w:val="00FD3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01"/>
    <o:shapelayout v:ext="edit">
      <o:idmap v:ext="edit" data="1"/>
      <o:rules v:ext="edit">
        <o:r id="V:Rule1" type="connector" idref="#_s1029">
          <o:proxy start="" idref="#_s1093" connectloc="1"/>
          <o:proxy end="" idref="#_s1067" connectloc="2"/>
        </o:r>
        <o:r id="V:Rule2" type="connector" idref="#_s1054">
          <o:proxy start="" idref="#_s1068" connectloc="1"/>
          <o:proxy end="" idref="#_s1062" connectloc="2"/>
        </o:r>
        <o:r id="V:Rule3" type="connector" idref="#_s1028">
          <o:proxy start="" idref="#_s1094" connectloc="1"/>
          <o:proxy end="" idref="#_s1067" connectloc="2"/>
        </o:r>
        <o:r id="V:Rule4" type="connector" idref="#_s1048">
          <o:proxy start="" idref="#_s1074" connectloc="1"/>
          <o:proxy end="" idref="#_s1063" connectloc="2"/>
        </o:r>
        <o:r id="V:Rule5" type="connector" idref="#_s1036">
          <o:proxy start="" idref="#_s1086" connectloc="1"/>
          <o:proxy end="" idref="#_s1065" connectloc="2"/>
        </o:r>
        <o:r id="V:Rule6" type="connector" idref="#_s1059">
          <o:proxy start="" idref="#_s1063" connectloc="0"/>
          <o:proxy end="" idref="#_s1061" connectloc="2"/>
        </o:r>
        <o:r id="V:Rule7" type="connector" idref="#_s1057">
          <o:proxy start="" idref="#_s1065" connectloc="0"/>
          <o:proxy end="" idref="#_s1061" connectloc="2"/>
        </o:r>
        <o:r id="V:Rule8" type="connector" idref="#_s1060">
          <o:proxy start="" idref="#_s1062" connectloc="0"/>
          <o:proxy end="" idref="#_s1061" connectloc="2"/>
        </o:r>
        <o:r id="V:Rule9" type="connector" idref="#_s1058">
          <o:proxy start="" idref="#_s1064" connectloc="0"/>
          <o:proxy end="" idref="#_s1061" connectloc="2"/>
        </o:r>
        <o:r id="V:Rule10" type="connector" idref="#_s1056">
          <o:proxy start="" idref="#_s1066" connectloc="1"/>
          <o:proxy end="" idref="#_s1063" connectloc="2"/>
        </o:r>
        <o:r id="V:Rule11" type="connector" idref="#_s1031">
          <o:proxy start="" idref="#_s1091" connectloc="1"/>
          <o:proxy end="" idref="#_s1067" connectloc="2"/>
        </o:r>
        <o:r id="V:Rule12" type="connector" idref="#_s1055">
          <o:proxy start="" idref="#_s1067" connectloc="0"/>
          <o:proxy end="" idref="#_s1061" connectloc="2"/>
        </o:r>
        <o:r id="V:Rule13" type="connector" idref="#_s1033">
          <o:proxy start="" idref="#_s1089" connectloc="1"/>
          <o:proxy end="" idref="#_s1065" connectloc="2"/>
        </o:r>
        <o:r id="V:Rule14" type="connector" idref="#_s1042">
          <o:proxy start="" idref="#_s1080" connectloc="1"/>
          <o:proxy end="" idref="#_s1064" connectloc="2"/>
        </o:r>
        <o:r id="V:Rule15" type="connector" idref="#_s1051">
          <o:proxy start="" idref="#_s1071" connectloc="1"/>
          <o:proxy end="" idref="#_s1062" connectloc="2"/>
        </o:r>
        <o:r id="V:Rule16" type="connector" idref="#_s1039">
          <o:proxy start="" idref="#_s1083" connectloc="1"/>
          <o:proxy end="" idref="#_s1064" connectloc="2"/>
        </o:r>
        <o:r id="V:Rule17" type="connector" idref="#_s1030">
          <o:proxy start="" idref="#_s1092" connectloc="1"/>
          <o:proxy end="" idref="#_s1067" connectloc="2"/>
        </o:r>
        <o:r id="V:Rule18" type="connector" idref="#_s1049">
          <o:proxy start="" idref="#_s1073" connectloc="1"/>
          <o:proxy end="" idref="#_s1063" connectloc="2"/>
        </o:r>
        <o:r id="V:Rule19" type="connector" idref="#_s1038">
          <o:proxy start="" idref="#_s1084" connectloc="1"/>
          <o:proxy end="" idref="#_s1064" connectloc="2"/>
        </o:r>
        <o:r id="V:Rule20" type="connector" idref="#_s1046">
          <o:proxy start="" idref="#_s1076" connectloc="1"/>
          <o:proxy end="" idref="#_s1063" connectloc="2"/>
        </o:r>
        <o:r id="V:Rule21" type="connector" idref="#_s1037">
          <o:proxy start="" idref="#_s1085" connectloc="1"/>
          <o:proxy end="" idref="#_s1064" connectloc="2"/>
        </o:r>
        <o:r id="V:Rule22" type="connector" idref="#_s1041">
          <o:proxy start="" idref="#_s1081" connectloc="1"/>
          <o:proxy end="" idref="#_s1064" connectloc="2"/>
        </o:r>
        <o:r id="V:Rule23" type="connector" idref="#_s1043">
          <o:proxy start="" idref="#_s1079" connectloc="1"/>
          <o:proxy end="" idref="#_s1064" connectloc="2"/>
        </o:r>
        <o:r id="V:Rule24" type="connector" idref="#_s1047">
          <o:proxy start="" idref="#_s1075" connectloc="1"/>
          <o:proxy end="" idref="#_s1063" connectloc="2"/>
        </o:r>
        <o:r id="V:Rule25" type="connector" idref="#_s1053">
          <o:proxy start="" idref="#_s1069" connectloc="1"/>
          <o:proxy end="" idref="#_s1062" connectloc="2"/>
        </o:r>
        <o:r id="V:Rule26" type="connector" idref="#_s1034">
          <o:proxy start="" idref="#_s1088" connectloc="1"/>
          <o:proxy end="" idref="#_s1065" connectloc="2"/>
        </o:r>
        <o:r id="V:Rule27" type="connector" idref="#_s1052">
          <o:proxy start="" idref="#_s1070" connectloc="1"/>
          <o:proxy end="" idref="#_s1062" connectloc="2"/>
        </o:r>
        <o:r id="V:Rule28" type="connector" idref="#_s1035">
          <o:proxy start="" idref="#_s1087" connectloc="1"/>
          <o:proxy end="" idref="#_s1065" connectloc="2"/>
        </o:r>
        <o:r id="V:Rule29" type="connector" idref="#_s1050">
          <o:proxy start="" idref="#_s1072" connectloc="1"/>
          <o:proxy end="" idref="#_s1062" connectloc="2"/>
        </o:r>
        <o:r id="V:Rule30" type="connector" idref="#_s1045">
          <o:proxy start="" idref="#_s1077" connectloc="1"/>
          <o:proxy end="" idref="#_s1063" connectloc="2"/>
        </o:r>
        <o:r id="V:Rule31" type="connector" idref="#_s1044">
          <o:proxy start="" idref="#_s1078" connectloc="1"/>
          <o:proxy end="" idref="#_s1064" connectloc="2"/>
        </o:r>
        <o:r id="V:Rule32" type="connector" idref="#_s1040">
          <o:proxy start="" idref="#_s1082" connectloc="1"/>
          <o:proxy end="" idref="#_s1064" connectloc="2"/>
        </o:r>
        <o:r id="V:Rule33" type="connector" idref="#_s1032">
          <o:proxy start="" idref="#_s1090" connectloc="1"/>
          <o:proxy end="" idref="#_s1067" connectloc="2"/>
        </o:r>
      </o:rules>
    </o:shapelayout>
  </w:shapeDefaults>
  <w:decimalSymbol w:val="."/>
  <w:listSeparator w:val=","/>
  <w14:docId w14:val="7DB0DB09"/>
  <w15:chartTrackingRefBased/>
  <w15:docId w15:val="{9346547D-C403-4CB8-9703-D24EB0414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link w:val="NoSpacingChar"/>
    <w:uiPriority w:val="1"/>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0"/>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0"/>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table" w:customStyle="1" w:styleId="TableGrid0">
    <w:name w:val="TableGrid"/>
    <w:rsid w:val="00C41890"/>
    <w:pPr>
      <w:spacing w:line="240" w:lineRule="auto"/>
      <w:ind w:firstLine="0"/>
    </w:pPr>
    <w:rPr>
      <w:sz w:val="22"/>
      <w:szCs w:val="22"/>
      <w:lang w:eastAsia="en-US"/>
    </w:rPr>
    <w:tblPr>
      <w:tblCellMar>
        <w:top w:w="0" w:type="dxa"/>
        <w:left w:w="0" w:type="dxa"/>
        <w:bottom w:w="0" w:type="dxa"/>
        <w:right w:w="0" w:type="dxa"/>
      </w:tblCellMar>
    </w:tblPr>
  </w:style>
  <w:style w:type="paragraph" w:customStyle="1" w:styleId="Default">
    <w:name w:val="Default"/>
    <w:rsid w:val="003D6661"/>
    <w:pPr>
      <w:autoSpaceDE w:val="0"/>
      <w:autoSpaceDN w:val="0"/>
      <w:adjustRightInd w:val="0"/>
      <w:spacing w:line="240" w:lineRule="auto"/>
      <w:ind w:firstLine="0"/>
    </w:pPr>
    <w:rPr>
      <w:rFonts w:ascii="Arial" w:hAnsi="Arial" w:cs="Arial"/>
      <w:color w:val="000000"/>
    </w:rPr>
  </w:style>
  <w:style w:type="character" w:styleId="Hyperlink">
    <w:name w:val="Hyperlink"/>
    <w:basedOn w:val="DefaultParagraphFont"/>
    <w:uiPriority w:val="99"/>
    <w:unhideWhenUsed/>
    <w:rsid w:val="00535DA8"/>
    <w:rPr>
      <w:color w:val="5F5F5F" w:themeColor="hyperlink"/>
      <w:u w:val="single"/>
    </w:rPr>
  </w:style>
  <w:style w:type="character" w:styleId="FollowedHyperlink">
    <w:name w:val="FollowedHyperlink"/>
    <w:basedOn w:val="DefaultParagraphFont"/>
    <w:uiPriority w:val="99"/>
    <w:semiHidden/>
    <w:unhideWhenUsed/>
    <w:rsid w:val="00535DA8"/>
    <w:rPr>
      <w:color w:val="919191" w:themeColor="followedHyperlink"/>
      <w:u w:val="single"/>
    </w:rPr>
  </w:style>
  <w:style w:type="paragraph" w:customStyle="1" w:styleId="TableParagraph">
    <w:name w:val="Table Paragraph"/>
    <w:basedOn w:val="Normal"/>
    <w:uiPriority w:val="1"/>
    <w:qFormat/>
    <w:rsid w:val="00234D23"/>
    <w:pPr>
      <w:widowControl w:val="0"/>
      <w:spacing w:line="240" w:lineRule="auto"/>
      <w:ind w:firstLine="0"/>
    </w:pPr>
    <w:rPr>
      <w:rFonts w:eastAsiaTheme="minorHAnsi"/>
      <w:kern w:val="0"/>
      <w:sz w:val="22"/>
      <w:szCs w:val="22"/>
      <w:lang w:eastAsia="en-US"/>
    </w:rPr>
  </w:style>
  <w:style w:type="character" w:styleId="PageNumber">
    <w:name w:val="page number"/>
    <w:basedOn w:val="DefaultParagraphFont"/>
    <w:rsid w:val="00572DD7"/>
  </w:style>
  <w:style w:type="paragraph" w:styleId="TOC1">
    <w:name w:val="toc 1"/>
    <w:basedOn w:val="Normal"/>
    <w:next w:val="Normal"/>
    <w:autoRedefine/>
    <w:uiPriority w:val="39"/>
    <w:unhideWhenUsed/>
    <w:rsid w:val="009A7D23"/>
    <w:pPr>
      <w:tabs>
        <w:tab w:val="right" w:leader="dot" w:pos="9350"/>
      </w:tabs>
      <w:spacing w:after="100"/>
    </w:pPr>
    <w:rPr>
      <w:rFonts w:ascii="Times New Roman" w:eastAsia="SimSun" w:hAnsi="Times New Roman" w:cs="Times New Roman"/>
      <w:noProof/>
    </w:rPr>
  </w:style>
  <w:style w:type="character" w:customStyle="1" w:styleId="NoSpacingChar">
    <w:name w:val="No Spacing Char"/>
    <w:basedOn w:val="DefaultParagraphFont"/>
    <w:link w:val="NoSpacing"/>
    <w:uiPriority w:val="1"/>
    <w:rsid w:val="00F64B2B"/>
  </w:style>
  <w:style w:type="paragraph" w:styleId="TOCHeading">
    <w:name w:val="TOC Heading"/>
    <w:basedOn w:val="Heading1"/>
    <w:next w:val="Normal"/>
    <w:uiPriority w:val="39"/>
    <w:unhideWhenUsed/>
    <w:qFormat/>
    <w:rsid w:val="00F64B2B"/>
    <w:pPr>
      <w:spacing w:before="240" w:line="259" w:lineRule="auto"/>
      <w:jc w:val="left"/>
      <w:outlineLvl w:val="9"/>
    </w:pPr>
    <w:rPr>
      <w:b w:val="0"/>
      <w:bCs w:val="0"/>
      <w:color w:val="A5A5A5" w:themeColor="accent1" w:themeShade="BF"/>
      <w:kern w:val="0"/>
      <w:sz w:val="32"/>
      <w:szCs w:val="32"/>
      <w:lang w:eastAsia="en-US"/>
    </w:rPr>
  </w:style>
  <w:style w:type="paragraph" w:styleId="TOC2">
    <w:name w:val="toc 2"/>
    <w:basedOn w:val="Normal"/>
    <w:next w:val="Normal"/>
    <w:autoRedefine/>
    <w:uiPriority w:val="39"/>
    <w:unhideWhenUsed/>
    <w:rsid w:val="00631700"/>
    <w:pPr>
      <w:spacing w:after="100"/>
      <w:ind w:left="240"/>
    </w:pPr>
  </w:style>
  <w:style w:type="paragraph" w:styleId="TOC3">
    <w:name w:val="toc 3"/>
    <w:basedOn w:val="Normal"/>
    <w:next w:val="Normal"/>
    <w:autoRedefine/>
    <w:uiPriority w:val="39"/>
    <w:unhideWhenUsed/>
    <w:rsid w:val="003A4E1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861679">
      <w:bodyDiv w:val="1"/>
      <w:marLeft w:val="0"/>
      <w:marRight w:val="0"/>
      <w:marTop w:val="0"/>
      <w:marBottom w:val="0"/>
      <w:divBdr>
        <w:top w:val="none" w:sz="0" w:space="0" w:color="auto"/>
        <w:left w:val="none" w:sz="0" w:space="0" w:color="auto"/>
        <w:bottom w:val="none" w:sz="0" w:space="0" w:color="auto"/>
        <w:right w:val="none" w:sz="0" w:space="0" w:color="auto"/>
      </w:divBdr>
    </w:div>
    <w:div w:id="104422794">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32842396">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5567133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05582797">
      <w:bodyDiv w:val="1"/>
      <w:marLeft w:val="0"/>
      <w:marRight w:val="0"/>
      <w:marTop w:val="0"/>
      <w:marBottom w:val="0"/>
      <w:divBdr>
        <w:top w:val="none" w:sz="0" w:space="0" w:color="auto"/>
        <w:left w:val="none" w:sz="0" w:space="0" w:color="auto"/>
        <w:bottom w:val="none" w:sz="0" w:space="0" w:color="auto"/>
        <w:right w:val="none" w:sz="0" w:space="0" w:color="auto"/>
      </w:divBdr>
      <w:divsChild>
        <w:div w:id="791367476">
          <w:marLeft w:val="0"/>
          <w:marRight w:val="0"/>
          <w:marTop w:val="0"/>
          <w:marBottom w:val="0"/>
          <w:divBdr>
            <w:top w:val="none" w:sz="0" w:space="0" w:color="auto"/>
            <w:left w:val="none" w:sz="0" w:space="0" w:color="auto"/>
            <w:bottom w:val="none" w:sz="0" w:space="0" w:color="auto"/>
            <w:right w:val="none" w:sz="0" w:space="0" w:color="auto"/>
          </w:divBdr>
        </w:div>
      </w:divsChild>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689642871">
      <w:bodyDiv w:val="1"/>
      <w:marLeft w:val="0"/>
      <w:marRight w:val="0"/>
      <w:marTop w:val="0"/>
      <w:marBottom w:val="0"/>
      <w:divBdr>
        <w:top w:val="none" w:sz="0" w:space="0" w:color="auto"/>
        <w:left w:val="none" w:sz="0" w:space="0" w:color="auto"/>
        <w:bottom w:val="none" w:sz="0" w:space="0" w:color="auto"/>
        <w:right w:val="none" w:sz="0" w:space="0" w:color="auto"/>
      </w:divBdr>
    </w:div>
    <w:div w:id="801656388">
      <w:bodyDiv w:val="1"/>
      <w:marLeft w:val="0"/>
      <w:marRight w:val="0"/>
      <w:marTop w:val="0"/>
      <w:marBottom w:val="0"/>
      <w:divBdr>
        <w:top w:val="none" w:sz="0" w:space="0" w:color="auto"/>
        <w:left w:val="none" w:sz="0" w:space="0" w:color="auto"/>
        <w:bottom w:val="none" w:sz="0" w:space="0" w:color="auto"/>
        <w:right w:val="none" w:sz="0" w:space="0" w:color="auto"/>
      </w:divBdr>
    </w:div>
    <w:div w:id="866984094">
      <w:bodyDiv w:val="1"/>
      <w:marLeft w:val="0"/>
      <w:marRight w:val="0"/>
      <w:marTop w:val="0"/>
      <w:marBottom w:val="0"/>
      <w:divBdr>
        <w:top w:val="none" w:sz="0" w:space="0" w:color="auto"/>
        <w:left w:val="none" w:sz="0" w:space="0" w:color="auto"/>
        <w:bottom w:val="none" w:sz="0" w:space="0" w:color="auto"/>
        <w:right w:val="none" w:sz="0" w:space="0" w:color="auto"/>
      </w:divBdr>
    </w:div>
    <w:div w:id="1011949354">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095443628">
      <w:bodyDiv w:val="1"/>
      <w:marLeft w:val="0"/>
      <w:marRight w:val="0"/>
      <w:marTop w:val="0"/>
      <w:marBottom w:val="0"/>
      <w:divBdr>
        <w:top w:val="none" w:sz="0" w:space="0" w:color="auto"/>
        <w:left w:val="none" w:sz="0" w:space="0" w:color="auto"/>
        <w:bottom w:val="none" w:sz="0" w:space="0" w:color="auto"/>
        <w:right w:val="none" w:sz="0" w:space="0" w:color="auto"/>
      </w:divBdr>
    </w:div>
    <w:div w:id="1126125666">
      <w:bodyDiv w:val="1"/>
      <w:marLeft w:val="0"/>
      <w:marRight w:val="0"/>
      <w:marTop w:val="0"/>
      <w:marBottom w:val="0"/>
      <w:divBdr>
        <w:top w:val="none" w:sz="0" w:space="0" w:color="auto"/>
        <w:left w:val="none" w:sz="0" w:space="0" w:color="auto"/>
        <w:bottom w:val="none" w:sz="0" w:space="0" w:color="auto"/>
        <w:right w:val="none" w:sz="0" w:space="0" w:color="auto"/>
      </w:divBdr>
      <w:divsChild>
        <w:div w:id="154300756">
          <w:marLeft w:val="0"/>
          <w:marRight w:val="0"/>
          <w:marTop w:val="0"/>
          <w:marBottom w:val="0"/>
          <w:divBdr>
            <w:top w:val="none" w:sz="0" w:space="0" w:color="auto"/>
            <w:left w:val="none" w:sz="0" w:space="0" w:color="auto"/>
            <w:bottom w:val="none" w:sz="0" w:space="0" w:color="auto"/>
            <w:right w:val="none" w:sz="0" w:space="0" w:color="auto"/>
          </w:divBdr>
        </w:div>
      </w:divsChild>
    </w:div>
    <w:div w:id="1152795108">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186795890">
      <w:bodyDiv w:val="1"/>
      <w:marLeft w:val="0"/>
      <w:marRight w:val="0"/>
      <w:marTop w:val="0"/>
      <w:marBottom w:val="0"/>
      <w:divBdr>
        <w:top w:val="none" w:sz="0" w:space="0" w:color="auto"/>
        <w:left w:val="none" w:sz="0" w:space="0" w:color="auto"/>
        <w:bottom w:val="none" w:sz="0" w:space="0" w:color="auto"/>
        <w:right w:val="none" w:sz="0" w:space="0" w:color="auto"/>
      </w:divBdr>
      <w:divsChild>
        <w:div w:id="1035958863">
          <w:marLeft w:val="0"/>
          <w:marRight w:val="0"/>
          <w:marTop w:val="0"/>
          <w:marBottom w:val="0"/>
          <w:divBdr>
            <w:top w:val="none" w:sz="0" w:space="0" w:color="auto"/>
            <w:left w:val="none" w:sz="0" w:space="0" w:color="auto"/>
            <w:bottom w:val="none" w:sz="0" w:space="0" w:color="auto"/>
            <w:right w:val="none" w:sz="0" w:space="0" w:color="auto"/>
          </w:divBdr>
        </w:div>
      </w:divsChild>
    </w:div>
    <w:div w:id="1231689945">
      <w:bodyDiv w:val="1"/>
      <w:marLeft w:val="0"/>
      <w:marRight w:val="0"/>
      <w:marTop w:val="0"/>
      <w:marBottom w:val="0"/>
      <w:divBdr>
        <w:top w:val="none" w:sz="0" w:space="0" w:color="auto"/>
        <w:left w:val="none" w:sz="0" w:space="0" w:color="auto"/>
        <w:bottom w:val="none" w:sz="0" w:space="0" w:color="auto"/>
        <w:right w:val="none" w:sz="0" w:space="0" w:color="auto"/>
      </w:divBdr>
    </w:div>
    <w:div w:id="123955480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91788476">
      <w:bodyDiv w:val="1"/>
      <w:marLeft w:val="0"/>
      <w:marRight w:val="0"/>
      <w:marTop w:val="0"/>
      <w:marBottom w:val="0"/>
      <w:divBdr>
        <w:top w:val="none" w:sz="0" w:space="0" w:color="auto"/>
        <w:left w:val="none" w:sz="0" w:space="0" w:color="auto"/>
        <w:bottom w:val="none" w:sz="0" w:space="0" w:color="auto"/>
        <w:right w:val="none" w:sz="0" w:space="0" w:color="auto"/>
      </w:divBdr>
      <w:divsChild>
        <w:div w:id="246427797">
          <w:marLeft w:val="0"/>
          <w:marRight w:val="0"/>
          <w:marTop w:val="0"/>
          <w:marBottom w:val="0"/>
          <w:divBdr>
            <w:top w:val="none" w:sz="0" w:space="0" w:color="auto"/>
            <w:left w:val="none" w:sz="0" w:space="0" w:color="auto"/>
            <w:bottom w:val="none" w:sz="0" w:space="0" w:color="auto"/>
            <w:right w:val="none" w:sz="0" w:space="0" w:color="auto"/>
          </w:divBdr>
        </w:div>
      </w:divsChild>
    </w:div>
    <w:div w:id="140957408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37404109">
      <w:bodyDiv w:val="1"/>
      <w:marLeft w:val="0"/>
      <w:marRight w:val="0"/>
      <w:marTop w:val="0"/>
      <w:marBottom w:val="0"/>
      <w:divBdr>
        <w:top w:val="none" w:sz="0" w:space="0" w:color="auto"/>
        <w:left w:val="none" w:sz="0" w:space="0" w:color="auto"/>
        <w:bottom w:val="none" w:sz="0" w:space="0" w:color="auto"/>
        <w:right w:val="none" w:sz="0" w:space="0" w:color="auto"/>
      </w:divBdr>
      <w:divsChild>
        <w:div w:id="1551114738">
          <w:marLeft w:val="0"/>
          <w:marRight w:val="0"/>
          <w:marTop w:val="0"/>
          <w:marBottom w:val="0"/>
          <w:divBdr>
            <w:top w:val="none" w:sz="0" w:space="0" w:color="auto"/>
            <w:left w:val="none" w:sz="0" w:space="0" w:color="auto"/>
            <w:bottom w:val="none" w:sz="0" w:space="0" w:color="auto"/>
            <w:right w:val="none" w:sz="0" w:space="0" w:color="auto"/>
          </w:divBdr>
        </w:div>
      </w:divsChild>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24050696">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6477997">
      <w:bodyDiv w:val="1"/>
      <w:marLeft w:val="0"/>
      <w:marRight w:val="0"/>
      <w:marTop w:val="0"/>
      <w:marBottom w:val="0"/>
      <w:divBdr>
        <w:top w:val="none" w:sz="0" w:space="0" w:color="auto"/>
        <w:left w:val="none" w:sz="0" w:space="0" w:color="auto"/>
        <w:bottom w:val="none" w:sz="0" w:space="0" w:color="auto"/>
        <w:right w:val="none" w:sz="0" w:space="0" w:color="auto"/>
      </w:divBdr>
      <w:divsChild>
        <w:div w:id="1590498972">
          <w:marLeft w:val="0"/>
          <w:marRight w:val="0"/>
          <w:marTop w:val="0"/>
          <w:marBottom w:val="0"/>
          <w:divBdr>
            <w:top w:val="none" w:sz="0" w:space="0" w:color="auto"/>
            <w:left w:val="none" w:sz="0" w:space="0" w:color="auto"/>
            <w:bottom w:val="none" w:sz="0" w:space="0" w:color="auto"/>
            <w:right w:val="none" w:sz="0" w:space="0" w:color="auto"/>
          </w:divBdr>
        </w:div>
      </w:divsChild>
    </w:div>
    <w:div w:id="1594388198">
      <w:bodyDiv w:val="1"/>
      <w:marLeft w:val="0"/>
      <w:marRight w:val="0"/>
      <w:marTop w:val="0"/>
      <w:marBottom w:val="0"/>
      <w:divBdr>
        <w:top w:val="none" w:sz="0" w:space="0" w:color="auto"/>
        <w:left w:val="none" w:sz="0" w:space="0" w:color="auto"/>
        <w:bottom w:val="none" w:sz="0" w:space="0" w:color="auto"/>
        <w:right w:val="none" w:sz="0" w:space="0" w:color="auto"/>
      </w:divBdr>
    </w:div>
    <w:div w:id="1682581387">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2419869">
      <w:bodyDiv w:val="1"/>
      <w:marLeft w:val="0"/>
      <w:marRight w:val="0"/>
      <w:marTop w:val="0"/>
      <w:marBottom w:val="0"/>
      <w:divBdr>
        <w:top w:val="none" w:sz="0" w:space="0" w:color="auto"/>
        <w:left w:val="none" w:sz="0" w:space="0" w:color="auto"/>
        <w:bottom w:val="none" w:sz="0" w:space="0" w:color="auto"/>
        <w:right w:val="none" w:sz="0" w:space="0" w:color="auto"/>
      </w:divBdr>
    </w:div>
    <w:div w:id="1947468702">
      <w:bodyDiv w:val="1"/>
      <w:marLeft w:val="0"/>
      <w:marRight w:val="0"/>
      <w:marTop w:val="0"/>
      <w:marBottom w:val="0"/>
      <w:divBdr>
        <w:top w:val="none" w:sz="0" w:space="0" w:color="auto"/>
        <w:left w:val="none" w:sz="0" w:space="0" w:color="auto"/>
        <w:bottom w:val="none" w:sz="0" w:space="0" w:color="auto"/>
        <w:right w:val="none" w:sz="0" w:space="0" w:color="auto"/>
      </w:divBdr>
      <w:divsChild>
        <w:div w:id="932275160">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image" Target="media/image1.emf"/><Relationship Id="rId10" Type="http://schemas.openxmlformats.org/officeDocument/2006/relationships/diagramData" Target="diagrams/data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TS103982351.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99A0B2-1467-4D06-B035-93C820D81308}" type="doc">
      <dgm:prSet loTypeId="urn:microsoft.com/office/officeart/2005/8/layout/orgChart1" loCatId="hierarchy" qsTypeId="urn:microsoft.com/office/officeart/2005/8/quickstyle/simple1" qsCatId="simple" csTypeId="urn:microsoft.com/office/officeart/2005/8/colors/accent1_2" csCatId="accent1" phldr="1"/>
      <dgm:spPr/>
    </dgm:pt>
    <dgm:pt modelId="{E4DC507D-4438-4454-B99B-759A5A3484C5}">
      <dgm:prSet custT="1"/>
      <dgm:spPr>
        <a:solidFill>
          <a:srgbClr val="FF0000"/>
        </a:solidFill>
      </dgm:spPr>
      <dgm:t>
        <a:bodyPr/>
        <a:lstStyle/>
        <a:p>
          <a:pPr marR="0" algn="ctr" rtl="0"/>
          <a:r>
            <a:rPr lang="en-US" sz="800" b="0" i="0" u="none" strike="noStrike" baseline="0">
              <a:solidFill>
                <a:schemeClr val="tx2"/>
              </a:solidFill>
              <a:latin typeface="Calibri" panose="020F0502020204030204" pitchFamily="34" charset="0"/>
            </a:rPr>
            <a:t>D2L Brightspace Migration</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a:t>
          </a:r>
          <a:endParaRPr lang="en-US" sz="800">
            <a:solidFill>
              <a:schemeClr val="tx2"/>
            </a:solidFill>
          </a:endParaRPr>
        </a:p>
      </dgm:t>
    </dgm:pt>
    <dgm:pt modelId="{DE696FE5-F391-46AE-9BB1-512CB10582F4}" type="parTrans" cxnId="{C09F7649-32FF-4F46-AF44-E56B33172F25}">
      <dgm:prSet/>
      <dgm:spPr/>
      <dgm:t>
        <a:bodyPr/>
        <a:lstStyle/>
        <a:p>
          <a:endParaRPr lang="en-US"/>
        </a:p>
      </dgm:t>
    </dgm:pt>
    <dgm:pt modelId="{5A732743-9BF8-4E45-B0A7-28A18DA87A8A}" type="sibTrans" cxnId="{C09F7649-32FF-4F46-AF44-E56B33172F25}">
      <dgm:prSet/>
      <dgm:spPr/>
      <dgm:t>
        <a:bodyPr/>
        <a:lstStyle/>
        <a:p>
          <a:endParaRPr lang="en-US"/>
        </a:p>
      </dgm:t>
    </dgm:pt>
    <dgm:pt modelId="{22E4EBE9-3169-48AA-912E-D9ADFC8B66DA}">
      <dgm:prSet custT="1"/>
      <dgm:spPr>
        <a:solidFill>
          <a:srgbClr val="0070C0"/>
        </a:solidFill>
      </dgm:spPr>
      <dgm:t>
        <a:bodyPr/>
        <a:lstStyle/>
        <a:p>
          <a:pPr marR="0" algn="ctr" rtl="0"/>
          <a:r>
            <a:rPr lang="en-US" sz="800" b="0" i="0" u="none" strike="noStrike" baseline="0">
              <a:solidFill>
                <a:schemeClr val="tx2"/>
              </a:solidFill>
              <a:latin typeface="Calibri" panose="020F0502020204030204" pitchFamily="34" charset="0"/>
            </a:rPr>
            <a:t>Commencement</a:t>
          </a:r>
        </a:p>
        <a:p>
          <a:pPr marR="0" algn="ctr" rtl="0"/>
          <a:r>
            <a:rPr lang="en-US" sz="800" b="0" i="0" u="none" strike="noStrike" baseline="0">
              <a:solidFill>
                <a:schemeClr val="tx2"/>
              </a:solidFill>
              <a:latin typeface="Calibri" panose="020F0502020204030204" pitchFamily="34" charset="0"/>
            </a:rPr>
            <a:t>1.1</a:t>
          </a:r>
          <a:endParaRPr lang="en-US" sz="800">
            <a:solidFill>
              <a:schemeClr val="tx2"/>
            </a:solidFill>
          </a:endParaRPr>
        </a:p>
      </dgm:t>
    </dgm:pt>
    <dgm:pt modelId="{0FE52A25-9F4E-4A61-A418-6CC65E798E02}" type="parTrans" cxnId="{98B9138D-920F-4AC6-835B-8FF581375C68}">
      <dgm:prSet/>
      <dgm:spPr/>
      <dgm:t>
        <a:bodyPr/>
        <a:lstStyle/>
        <a:p>
          <a:endParaRPr lang="en-US"/>
        </a:p>
      </dgm:t>
    </dgm:pt>
    <dgm:pt modelId="{9F2CDEC8-030A-44B7-8009-C65576D77775}" type="sibTrans" cxnId="{98B9138D-920F-4AC6-835B-8FF581375C68}">
      <dgm:prSet/>
      <dgm:spPr/>
      <dgm:t>
        <a:bodyPr/>
        <a:lstStyle/>
        <a:p>
          <a:endParaRPr lang="en-US"/>
        </a:p>
      </dgm:t>
    </dgm:pt>
    <dgm:pt modelId="{A826A11F-36EB-476C-92D7-5FE78E9EB188}">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Evaluation &amp; Recommendation</a:t>
          </a:r>
        </a:p>
        <a:p>
          <a:pPr marR="0" algn="ctr" rtl="0"/>
          <a:r>
            <a:rPr lang="en-US" sz="800" b="0" i="0" u="none" strike="noStrike" baseline="0">
              <a:solidFill>
                <a:schemeClr val="tx2"/>
              </a:solidFill>
              <a:latin typeface="Calibri" panose="020F0502020204030204" pitchFamily="34" charset="0"/>
            </a:rPr>
            <a:t>1.1.1</a:t>
          </a:r>
          <a:endParaRPr lang="en-US" sz="800">
            <a:solidFill>
              <a:schemeClr val="tx2"/>
            </a:solidFill>
          </a:endParaRPr>
        </a:p>
      </dgm:t>
    </dgm:pt>
    <dgm:pt modelId="{3510F32A-18E6-4756-A774-72C167DB96EF}" type="parTrans" cxnId="{9744DD84-2A25-4A1C-BA6C-C7456FFB0426}">
      <dgm:prSet/>
      <dgm:spPr/>
      <dgm:t>
        <a:bodyPr/>
        <a:lstStyle/>
        <a:p>
          <a:endParaRPr lang="en-US"/>
        </a:p>
      </dgm:t>
    </dgm:pt>
    <dgm:pt modelId="{CC42EAC4-1293-42A0-A048-BF525918218E}" type="sibTrans" cxnId="{9744DD84-2A25-4A1C-BA6C-C7456FFB0426}">
      <dgm:prSet/>
      <dgm:spPr/>
      <dgm:t>
        <a:bodyPr/>
        <a:lstStyle/>
        <a:p>
          <a:endParaRPr lang="en-US"/>
        </a:p>
      </dgm:t>
    </dgm:pt>
    <dgm:pt modelId="{BAE60009-2F99-4C26-AFA8-0CEFCD94876F}">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Develop</a:t>
          </a:r>
        </a:p>
        <a:p>
          <a:pPr marR="0" algn="ctr" rtl="0"/>
          <a:r>
            <a:rPr lang="en-US" sz="800" b="0" i="0" u="none" strike="noStrike" baseline="0">
              <a:solidFill>
                <a:schemeClr val="tx2"/>
              </a:solidFill>
              <a:latin typeface="Calibri" panose="020F0502020204030204" pitchFamily="34" charset="0"/>
            </a:rPr>
            <a:t>Contract</a:t>
          </a:r>
        </a:p>
        <a:p>
          <a:pPr marR="0" algn="ctr" rtl="0"/>
          <a:r>
            <a:rPr lang="en-US" sz="800" b="0" i="0" u="none" strike="noStrike" baseline="0">
              <a:solidFill>
                <a:schemeClr val="tx2"/>
              </a:solidFill>
              <a:latin typeface="Calibri" panose="020F0502020204030204" pitchFamily="34" charset="0"/>
            </a:rPr>
            <a:t>1.1.2</a:t>
          </a:r>
          <a:endParaRPr lang="en-US" sz="800">
            <a:solidFill>
              <a:schemeClr val="tx2"/>
            </a:solidFill>
          </a:endParaRPr>
        </a:p>
      </dgm:t>
    </dgm:pt>
    <dgm:pt modelId="{2EC787AE-5603-403B-83E6-B3F987403802}" type="parTrans" cxnId="{17E7FFC9-BB2E-4837-96E1-B490FEFD6440}">
      <dgm:prSet/>
      <dgm:spPr/>
      <dgm:t>
        <a:bodyPr/>
        <a:lstStyle/>
        <a:p>
          <a:endParaRPr lang="en-US"/>
        </a:p>
      </dgm:t>
    </dgm:pt>
    <dgm:pt modelId="{C2BD4524-23F3-4E25-879C-03C72CD32F91}" type="sibTrans" cxnId="{17E7FFC9-BB2E-4837-96E1-B490FEFD6440}">
      <dgm:prSet/>
      <dgm:spPr/>
      <dgm:t>
        <a:bodyPr/>
        <a:lstStyle/>
        <a:p>
          <a:endParaRPr lang="en-US"/>
        </a:p>
      </dgm:t>
    </dgm:pt>
    <dgm:pt modelId="{1354FDFD-5C36-4941-B09A-E8BCD2F9F57E}">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Deliverable:</a:t>
          </a:r>
        </a:p>
        <a:p>
          <a:pPr marR="0" algn="ctr" rtl="0"/>
          <a:r>
            <a:rPr lang="en-US" sz="800" b="0" i="0" u="none" strike="noStrike" baseline="0">
              <a:solidFill>
                <a:schemeClr val="tx2"/>
              </a:solidFill>
              <a:latin typeface="Calibri" panose="020F0502020204030204" pitchFamily="34" charset="0"/>
            </a:rPr>
            <a:t>Present Contract</a:t>
          </a:r>
        </a:p>
        <a:p>
          <a:pPr marR="0" algn="ctr" rtl="0"/>
          <a:r>
            <a:rPr lang="en-US" sz="800" b="0" i="0" u="none" strike="noStrike" baseline="0">
              <a:solidFill>
                <a:schemeClr val="tx2"/>
              </a:solidFill>
              <a:latin typeface="Calibri" panose="020F0502020204030204" pitchFamily="34" charset="0"/>
            </a:rPr>
            <a:t>1.1.3</a:t>
          </a:r>
          <a:endParaRPr lang="en-US" sz="800">
            <a:solidFill>
              <a:schemeClr val="tx2"/>
            </a:solidFill>
          </a:endParaRPr>
        </a:p>
      </dgm:t>
    </dgm:pt>
    <dgm:pt modelId="{25625876-75D6-4EE1-9AAF-0C9DCB950747}" type="parTrans" cxnId="{DAA60EB9-1231-495A-B1C7-D53B20AB0773}">
      <dgm:prSet/>
      <dgm:spPr/>
      <dgm:t>
        <a:bodyPr/>
        <a:lstStyle/>
        <a:p>
          <a:endParaRPr lang="en-US"/>
        </a:p>
      </dgm:t>
    </dgm:pt>
    <dgm:pt modelId="{156FCB51-DA91-4C25-BDEE-A306D85B39FE}" type="sibTrans" cxnId="{DAA60EB9-1231-495A-B1C7-D53B20AB0773}">
      <dgm:prSet/>
      <dgm:spPr/>
      <dgm:t>
        <a:bodyPr/>
        <a:lstStyle/>
        <a:p>
          <a:endParaRPr lang="en-US"/>
        </a:p>
      </dgm:t>
    </dgm:pt>
    <dgm:pt modelId="{DB6F83A2-A325-4794-95AE-B5CC1D485F92}">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FLVS Reviews</a:t>
          </a:r>
        </a:p>
        <a:p>
          <a:pPr marR="0" algn="ctr" rtl="0"/>
          <a:r>
            <a:rPr lang="en-US" sz="800" b="0" i="0" u="none" strike="noStrike" baseline="0">
              <a:solidFill>
                <a:schemeClr val="tx2"/>
              </a:solidFill>
              <a:latin typeface="Calibri" panose="020F0502020204030204" pitchFamily="34" charset="0"/>
            </a:rPr>
            <a:t>Contract</a:t>
          </a:r>
        </a:p>
        <a:p>
          <a:pPr marR="0" algn="ctr" rtl="0"/>
          <a:r>
            <a:rPr lang="en-US" sz="800" b="0" i="0" u="none" strike="noStrike" baseline="0">
              <a:solidFill>
                <a:schemeClr val="tx2"/>
              </a:solidFill>
              <a:latin typeface="Calibri" panose="020F0502020204030204" pitchFamily="34" charset="0"/>
            </a:rPr>
            <a:t>1.1.4</a:t>
          </a:r>
          <a:endParaRPr lang="en-US" sz="800">
            <a:solidFill>
              <a:schemeClr val="tx2"/>
            </a:solidFill>
          </a:endParaRPr>
        </a:p>
      </dgm:t>
    </dgm:pt>
    <dgm:pt modelId="{05DF4737-A7ED-41B8-AB0B-79C0BECB6121}" type="parTrans" cxnId="{6169D16E-E510-44F1-9899-CE2038F5E0B9}">
      <dgm:prSet/>
      <dgm:spPr/>
      <dgm:t>
        <a:bodyPr/>
        <a:lstStyle/>
        <a:p>
          <a:endParaRPr lang="en-US"/>
        </a:p>
      </dgm:t>
    </dgm:pt>
    <dgm:pt modelId="{B78F0247-6269-42FF-B09D-DAE6EAE660A1}" type="sibTrans" cxnId="{6169D16E-E510-44F1-9899-CE2038F5E0B9}">
      <dgm:prSet/>
      <dgm:spPr/>
      <dgm:t>
        <a:bodyPr/>
        <a:lstStyle/>
        <a:p>
          <a:endParaRPr lang="en-US"/>
        </a:p>
      </dgm:t>
    </dgm:pt>
    <dgm:pt modelId="{66634273-36A1-4F69-ACD2-744248E1313B}">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Contract</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Approved</a:t>
          </a:r>
        </a:p>
        <a:p>
          <a:pPr marR="0" algn="ctr" rtl="0"/>
          <a:r>
            <a:rPr lang="en-US" sz="800" b="0" i="0" u="none" strike="noStrike" baseline="0">
              <a:solidFill>
                <a:schemeClr val="tx2"/>
              </a:solidFill>
              <a:latin typeface="Calibri" panose="020F0502020204030204" pitchFamily="34" charset="0"/>
            </a:rPr>
            <a:t>1.1.5</a:t>
          </a:r>
          <a:endParaRPr lang="en-US" sz="800">
            <a:solidFill>
              <a:schemeClr val="tx2"/>
            </a:solidFill>
          </a:endParaRPr>
        </a:p>
      </dgm:t>
    </dgm:pt>
    <dgm:pt modelId="{C417FD89-5029-4CAD-8D33-AEB54AB616B1}" type="parTrans" cxnId="{2663E3C4-BF02-4DE0-AE3D-7C1BB07190B9}">
      <dgm:prSet/>
      <dgm:spPr/>
      <dgm:t>
        <a:bodyPr/>
        <a:lstStyle/>
        <a:p>
          <a:endParaRPr lang="en-US"/>
        </a:p>
      </dgm:t>
    </dgm:pt>
    <dgm:pt modelId="{ADF6EFC9-22C0-4BDD-9570-C8D2A79D2872}" type="sibTrans" cxnId="{2663E3C4-BF02-4DE0-AE3D-7C1BB07190B9}">
      <dgm:prSet/>
      <dgm:spPr/>
      <dgm:t>
        <a:bodyPr/>
        <a:lstStyle/>
        <a:p>
          <a:endParaRPr lang="en-US"/>
        </a:p>
      </dgm:t>
    </dgm:pt>
    <dgm:pt modelId="{28BF3C50-F858-4C21-BACB-78F9D4B31DB8}">
      <dgm:prSet custT="1"/>
      <dgm:spPr>
        <a:solidFill>
          <a:srgbClr val="0070C0"/>
        </a:solidFill>
      </dgm:spPr>
      <dgm:t>
        <a:bodyPr/>
        <a:lstStyle/>
        <a:p>
          <a:pPr marR="0" algn="ctr" rtl="0"/>
          <a:r>
            <a:rPr lang="en-US" sz="800" b="0" i="0" u="none" strike="noStrike" baseline="0">
              <a:solidFill>
                <a:schemeClr val="tx2"/>
              </a:solidFill>
              <a:latin typeface="Calibri" panose="020F0502020204030204" pitchFamily="34" charset="0"/>
            </a:rPr>
            <a:t>Forecasting</a:t>
          </a:r>
        </a:p>
        <a:p>
          <a:pPr marR="0" algn="ctr" rtl="0"/>
          <a:r>
            <a:rPr lang="en-US" sz="800" b="0" i="0" u="none" strike="noStrike" baseline="0">
              <a:solidFill>
                <a:schemeClr val="tx2"/>
              </a:solidFill>
              <a:latin typeface="Calibri" panose="020F0502020204030204" pitchFamily="34" charset="0"/>
            </a:rPr>
            <a:t>1.2</a:t>
          </a:r>
          <a:endParaRPr lang="en-US" sz="800">
            <a:solidFill>
              <a:schemeClr val="tx2"/>
            </a:solidFill>
          </a:endParaRPr>
        </a:p>
      </dgm:t>
    </dgm:pt>
    <dgm:pt modelId="{41C56773-F211-4DF1-BC94-9A18E5393C8B}" type="parTrans" cxnId="{56F8E36B-D567-4718-A9E2-C70D8E0FDFE9}">
      <dgm:prSet/>
      <dgm:spPr/>
      <dgm:t>
        <a:bodyPr/>
        <a:lstStyle/>
        <a:p>
          <a:endParaRPr lang="en-US"/>
        </a:p>
      </dgm:t>
    </dgm:pt>
    <dgm:pt modelId="{615D8BB9-0215-4425-B436-EA387CC610EA}" type="sibTrans" cxnId="{56F8E36B-D567-4718-A9E2-C70D8E0FDFE9}">
      <dgm:prSet/>
      <dgm:spPr/>
      <dgm:t>
        <a:bodyPr/>
        <a:lstStyle/>
        <a:p>
          <a:endParaRPr lang="en-US"/>
        </a:p>
      </dgm:t>
    </dgm:pt>
    <dgm:pt modelId="{982490E7-7AE2-4877-A190-A8107D0070FA}">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Generate Initial</a:t>
          </a:r>
        </a:p>
        <a:p>
          <a:pPr marR="0" algn="ctr" rtl="0"/>
          <a:r>
            <a:rPr lang="en-US" sz="800" b="0" i="0" u="none" strike="noStrike" baseline="0">
              <a:solidFill>
                <a:schemeClr val="tx2"/>
              </a:solidFill>
              <a:latin typeface="Calibri" panose="020F0502020204030204" pitchFamily="34" charset="0"/>
            </a:rPr>
            <a:t>Scope</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1.2.1</a:t>
          </a:r>
          <a:endParaRPr lang="en-US" sz="800">
            <a:solidFill>
              <a:schemeClr val="tx2"/>
            </a:solidFill>
          </a:endParaRPr>
        </a:p>
      </dgm:t>
    </dgm:pt>
    <dgm:pt modelId="{12B457F6-193B-4869-998D-D546854C6261}" type="parTrans" cxnId="{40B80D08-CE2F-475F-99E3-AF5830FFA463}">
      <dgm:prSet/>
      <dgm:spPr/>
      <dgm:t>
        <a:bodyPr/>
        <a:lstStyle/>
        <a:p>
          <a:endParaRPr lang="en-US"/>
        </a:p>
      </dgm:t>
    </dgm:pt>
    <dgm:pt modelId="{4D3C410D-016D-492A-A73E-3D2BB8F3167A}" type="sibTrans" cxnId="{40B80D08-CE2F-475F-99E3-AF5830FFA463}">
      <dgm:prSet/>
      <dgm:spPr/>
      <dgm:t>
        <a:bodyPr/>
        <a:lstStyle/>
        <a:p>
          <a:endParaRPr lang="en-US"/>
        </a:p>
      </dgm:t>
    </dgm:pt>
    <dgm:pt modelId="{33E46EA4-FC27-47E4-8D05-CE07B61A2186}">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Determine LMS</a:t>
          </a:r>
        </a:p>
        <a:p>
          <a:pPr marR="0" algn="ctr" rtl="0"/>
          <a:r>
            <a:rPr lang="en-US" sz="800" b="0" i="0" u="none" strike="noStrike" baseline="0">
              <a:solidFill>
                <a:schemeClr val="tx2"/>
              </a:solidFill>
              <a:latin typeface="Calibri" panose="020F0502020204030204" pitchFamily="34" charset="0"/>
            </a:rPr>
            <a:t>Team</a:t>
          </a:r>
        </a:p>
        <a:p>
          <a:pPr marR="0" algn="ctr" rtl="0"/>
          <a:r>
            <a:rPr lang="en-US" sz="800" b="0" i="0" u="none" strike="noStrike" baseline="0">
              <a:solidFill>
                <a:schemeClr val="tx2"/>
              </a:solidFill>
              <a:latin typeface="Calibri" panose="020F0502020204030204" pitchFamily="34" charset="0"/>
            </a:rPr>
            <a:t>1.2.2</a:t>
          </a:r>
          <a:endParaRPr lang="en-US" sz="800">
            <a:solidFill>
              <a:schemeClr val="tx2"/>
            </a:solidFill>
          </a:endParaRPr>
        </a:p>
      </dgm:t>
    </dgm:pt>
    <dgm:pt modelId="{FBF1A588-8B10-4E8F-AF58-5C6848CBFCBC}" type="parTrans" cxnId="{C3C21BFE-26F5-44FD-BB8A-A46937007C94}">
      <dgm:prSet/>
      <dgm:spPr/>
      <dgm:t>
        <a:bodyPr/>
        <a:lstStyle/>
        <a:p>
          <a:endParaRPr lang="en-US"/>
        </a:p>
      </dgm:t>
    </dgm:pt>
    <dgm:pt modelId="{F167D3D1-B451-4EC2-A067-1B7404FE9CF3}" type="sibTrans" cxnId="{C3C21BFE-26F5-44FD-BB8A-A46937007C94}">
      <dgm:prSet/>
      <dgm:spPr/>
      <dgm:t>
        <a:bodyPr/>
        <a:lstStyle/>
        <a:p>
          <a:endParaRPr lang="en-US"/>
        </a:p>
      </dgm:t>
    </dgm:pt>
    <dgm:pt modelId="{F98E2817-7142-4EC3-8DDD-935140C3B99D}">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LMS Outset</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Roundtable</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1.2.3</a:t>
          </a:r>
          <a:endParaRPr lang="en-US" sz="800">
            <a:solidFill>
              <a:schemeClr val="tx2"/>
            </a:solidFill>
          </a:endParaRPr>
        </a:p>
      </dgm:t>
    </dgm:pt>
    <dgm:pt modelId="{DB99BA78-FE33-42FE-A9BB-7ABA589DD209}" type="parTrans" cxnId="{B63A732C-EFD3-44E8-8D60-6CB52AA183FF}">
      <dgm:prSet/>
      <dgm:spPr/>
      <dgm:t>
        <a:bodyPr/>
        <a:lstStyle/>
        <a:p>
          <a:endParaRPr lang="en-US"/>
        </a:p>
      </dgm:t>
    </dgm:pt>
    <dgm:pt modelId="{893F3649-4685-4D94-81EA-62E1C1976102}" type="sibTrans" cxnId="{B63A732C-EFD3-44E8-8D60-6CB52AA183FF}">
      <dgm:prSet/>
      <dgm:spPr/>
      <dgm:t>
        <a:bodyPr/>
        <a:lstStyle/>
        <a:p>
          <a:endParaRPr lang="en-US"/>
        </a:p>
      </dgm:t>
    </dgm:pt>
    <dgm:pt modelId="{DD3170D2-0949-4AED-B465-90020D255674}">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Forecast</a:t>
          </a:r>
        </a:p>
        <a:p>
          <a:pPr marR="0" algn="ctr" rtl="0"/>
          <a:r>
            <a:rPr lang="en-US" sz="800" b="0" i="0" u="none" strike="noStrike" baseline="0">
              <a:solidFill>
                <a:schemeClr val="tx2"/>
              </a:solidFill>
              <a:latin typeface="Calibri" panose="020F0502020204030204" pitchFamily="34" charset="0"/>
            </a:rPr>
            <a:t>LMS Proposal</a:t>
          </a:r>
        </a:p>
        <a:p>
          <a:pPr marR="0" algn="ctr" rtl="0"/>
          <a:r>
            <a:rPr lang="en-US" sz="800" b="0" i="0" u="none" strike="noStrike" baseline="0">
              <a:solidFill>
                <a:schemeClr val="tx2"/>
              </a:solidFill>
              <a:latin typeface="Calibri" panose="020F0502020204030204" pitchFamily="34" charset="0"/>
            </a:rPr>
            <a:t>1.2.4</a:t>
          </a:r>
          <a:endParaRPr lang="en-US" sz="800">
            <a:solidFill>
              <a:schemeClr val="tx2"/>
            </a:solidFill>
          </a:endParaRPr>
        </a:p>
      </dgm:t>
    </dgm:pt>
    <dgm:pt modelId="{F95C42B7-561D-46D1-8A92-4BA0C93A755C}" type="parTrans" cxnId="{813F63D9-119D-48DC-82DA-54FEAD3F467D}">
      <dgm:prSet/>
      <dgm:spPr/>
      <dgm:t>
        <a:bodyPr/>
        <a:lstStyle/>
        <a:p>
          <a:endParaRPr lang="en-US"/>
        </a:p>
      </dgm:t>
    </dgm:pt>
    <dgm:pt modelId="{F75B4508-79F0-44E5-AEE3-72FF32E41D57}" type="sibTrans" cxnId="{813F63D9-119D-48DC-82DA-54FEAD3F467D}">
      <dgm:prSet/>
      <dgm:spPr/>
      <dgm:t>
        <a:bodyPr/>
        <a:lstStyle/>
        <a:p>
          <a:endParaRPr lang="en-US"/>
        </a:p>
      </dgm:t>
    </dgm:pt>
    <dgm:pt modelId="{8EAF93A7-D684-489E-87A9-865BC14EB49A}">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Deliverable:</a:t>
          </a:r>
        </a:p>
        <a:p>
          <a:pPr marR="0" algn="ctr" rtl="0"/>
          <a:r>
            <a:rPr lang="en-US" sz="800" b="0" i="0" u="none" strike="noStrike" baseline="0">
              <a:solidFill>
                <a:schemeClr val="tx2"/>
              </a:solidFill>
              <a:latin typeface="Calibri" panose="020F0502020204030204" pitchFamily="34" charset="0"/>
            </a:rPr>
            <a:t>Present LMS Proposal</a:t>
          </a:r>
        </a:p>
        <a:p>
          <a:pPr marR="0" algn="ctr" rtl="0"/>
          <a:r>
            <a:rPr lang="en-US" sz="800" b="0" i="0" u="none" strike="noStrike" baseline="0">
              <a:solidFill>
                <a:schemeClr val="tx2"/>
              </a:solidFill>
              <a:latin typeface="Calibri" panose="020F0502020204030204" pitchFamily="34" charset="0"/>
            </a:rPr>
            <a:t>1.2.5</a:t>
          </a:r>
          <a:endParaRPr lang="en-US" sz="800">
            <a:solidFill>
              <a:schemeClr val="tx2"/>
            </a:solidFill>
          </a:endParaRPr>
        </a:p>
      </dgm:t>
    </dgm:pt>
    <dgm:pt modelId="{871347CE-873B-4FF3-898C-511CC337A62C}" type="parTrans" cxnId="{4BEC891E-E039-4BDF-8A6A-36C9CABC57D4}">
      <dgm:prSet/>
      <dgm:spPr/>
      <dgm:t>
        <a:bodyPr/>
        <a:lstStyle/>
        <a:p>
          <a:endParaRPr lang="en-US"/>
        </a:p>
      </dgm:t>
    </dgm:pt>
    <dgm:pt modelId="{AFF6B2EB-1DB7-4972-B5EA-D50E507B6C4E}" type="sibTrans" cxnId="{4BEC891E-E039-4BDF-8A6A-36C9CABC57D4}">
      <dgm:prSet/>
      <dgm:spPr/>
      <dgm:t>
        <a:bodyPr/>
        <a:lstStyle/>
        <a:p>
          <a:endParaRPr lang="en-US"/>
        </a:p>
      </dgm:t>
    </dgm:pt>
    <dgm:pt modelId="{7028C0BB-CB96-4311-A6E5-7DF8836339E3}">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LMS Proposal</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Approved</a:t>
          </a:r>
        </a:p>
        <a:p>
          <a:pPr marR="0" algn="ctr" rtl="0"/>
          <a:r>
            <a:rPr lang="en-US" sz="800" b="0" i="0" u="none" strike="noStrike" baseline="0">
              <a:solidFill>
                <a:schemeClr val="tx2"/>
              </a:solidFill>
              <a:latin typeface="Calibri" panose="020F0502020204030204" pitchFamily="34" charset="0"/>
            </a:rPr>
            <a:t>1.2.6</a:t>
          </a:r>
          <a:endParaRPr lang="en-US" sz="800">
            <a:solidFill>
              <a:schemeClr val="tx2"/>
            </a:solidFill>
          </a:endParaRPr>
        </a:p>
      </dgm:t>
    </dgm:pt>
    <dgm:pt modelId="{E45D3BE7-8CB5-44F4-8ABA-C8BEA3126267}" type="parTrans" cxnId="{F1E00433-F68D-44B7-BBB2-2A5512225E82}">
      <dgm:prSet/>
      <dgm:spPr/>
      <dgm:t>
        <a:bodyPr/>
        <a:lstStyle/>
        <a:p>
          <a:endParaRPr lang="en-US"/>
        </a:p>
      </dgm:t>
    </dgm:pt>
    <dgm:pt modelId="{F0AFCA8A-E250-45C3-8DE4-D34462DA2E9A}" type="sibTrans" cxnId="{F1E00433-F68D-44B7-BBB2-2A5512225E82}">
      <dgm:prSet/>
      <dgm:spPr/>
      <dgm:t>
        <a:bodyPr/>
        <a:lstStyle/>
        <a:p>
          <a:endParaRPr lang="en-US"/>
        </a:p>
      </dgm:t>
    </dgm:pt>
    <dgm:pt modelId="{3A931C2F-72E3-4D4E-B014-6BD99C46A451}">
      <dgm:prSet custT="1"/>
      <dgm:spPr>
        <a:solidFill>
          <a:srgbClr val="0070C0"/>
        </a:solidFill>
      </dgm:spPr>
      <dgm:t>
        <a:bodyPr/>
        <a:lstStyle/>
        <a:p>
          <a:pPr marR="0" algn="ctr" rtl="0"/>
          <a:r>
            <a:rPr lang="en-US" sz="800" b="0" i="0" u="none" strike="noStrike" baseline="0">
              <a:solidFill>
                <a:schemeClr val="tx2"/>
              </a:solidFill>
              <a:latin typeface="Calibri" panose="020F0502020204030204" pitchFamily="34" charset="0"/>
            </a:rPr>
            <a:t>Implementation</a:t>
          </a:r>
        </a:p>
        <a:p>
          <a:pPr marR="0" algn="ctr" rtl="0"/>
          <a:r>
            <a:rPr lang="en-US" sz="800" b="0" i="0" u="none" strike="noStrike" baseline="0">
              <a:solidFill>
                <a:schemeClr val="tx2"/>
              </a:solidFill>
              <a:latin typeface="Calibri" panose="020F0502020204030204" pitchFamily="34" charset="0"/>
            </a:rPr>
            <a:t>1.3</a:t>
          </a:r>
          <a:endParaRPr lang="en-US" sz="800">
            <a:solidFill>
              <a:schemeClr val="tx2"/>
            </a:solidFill>
          </a:endParaRPr>
        </a:p>
      </dgm:t>
    </dgm:pt>
    <dgm:pt modelId="{822CE112-7449-4125-BF61-5C52D2651223}" type="parTrans" cxnId="{43AEC551-646B-4EB3-95EA-9CCED7C76148}">
      <dgm:prSet/>
      <dgm:spPr/>
      <dgm:t>
        <a:bodyPr/>
        <a:lstStyle/>
        <a:p>
          <a:endParaRPr lang="en-US"/>
        </a:p>
      </dgm:t>
    </dgm:pt>
    <dgm:pt modelId="{D9FC648C-D1FA-4B91-9D6C-383BAF4075E5}" type="sibTrans" cxnId="{43AEC551-646B-4EB3-95EA-9CCED7C76148}">
      <dgm:prSet/>
      <dgm:spPr/>
      <dgm:t>
        <a:bodyPr/>
        <a:lstStyle/>
        <a:p>
          <a:endParaRPr lang="en-US"/>
        </a:p>
      </dgm:t>
    </dgm:pt>
    <dgm:pt modelId="{1C37A2AC-5D75-45A5-A98C-8FBCF1314978}">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LMS Outset</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Seminar</a:t>
          </a:r>
        </a:p>
        <a:p>
          <a:pPr marR="0" algn="ctr" rtl="0"/>
          <a:r>
            <a:rPr lang="en-US" sz="800" b="0" i="0" u="none" strike="noStrike" baseline="0">
              <a:solidFill>
                <a:schemeClr val="tx2"/>
              </a:solidFill>
              <a:latin typeface="Calibri" panose="020F0502020204030204" pitchFamily="34" charset="0"/>
            </a:rPr>
            <a:t>1.3.1</a:t>
          </a:r>
          <a:endParaRPr lang="en-US" sz="800">
            <a:solidFill>
              <a:schemeClr val="tx2"/>
            </a:solidFill>
          </a:endParaRPr>
        </a:p>
      </dgm:t>
    </dgm:pt>
    <dgm:pt modelId="{4BBD0D2A-02F1-4855-9E4F-28C4EAC3FB0E}" type="parTrans" cxnId="{5F2A4CCC-28D0-4149-AAC4-C96404ECBCD3}">
      <dgm:prSet/>
      <dgm:spPr/>
      <dgm:t>
        <a:bodyPr/>
        <a:lstStyle/>
        <a:p>
          <a:endParaRPr lang="en-US"/>
        </a:p>
      </dgm:t>
    </dgm:pt>
    <dgm:pt modelId="{962EB2E2-019E-44E2-AD8C-03CED9B5B12E}" type="sibTrans" cxnId="{5F2A4CCC-28D0-4149-AAC4-C96404ECBCD3}">
      <dgm:prSet/>
      <dgm:spPr/>
      <dgm:t>
        <a:bodyPr/>
        <a:lstStyle/>
        <a:p>
          <a:endParaRPr lang="en-US"/>
        </a:p>
      </dgm:t>
    </dgm:pt>
    <dgm:pt modelId="{B65376CB-AD65-42BB-8BF1-F1CC26339B79}">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Authenticate &amp; Confirm Employer Necessities</a:t>
          </a:r>
        </a:p>
        <a:p>
          <a:pPr marR="0" algn="ctr" rtl="0"/>
          <a:r>
            <a:rPr lang="en-US" sz="800" b="0" i="0" u="none" strike="noStrike" baseline="0">
              <a:solidFill>
                <a:schemeClr val="tx2"/>
              </a:solidFill>
              <a:latin typeface="Calibri" panose="020F0502020204030204" pitchFamily="34" charset="0"/>
            </a:rPr>
            <a:t>1.3.2</a:t>
          </a:r>
          <a:endParaRPr lang="en-US" sz="800">
            <a:solidFill>
              <a:schemeClr val="tx2"/>
            </a:solidFill>
          </a:endParaRPr>
        </a:p>
      </dgm:t>
    </dgm:pt>
    <dgm:pt modelId="{89E96B84-65B9-4B67-BAA2-8424CAF2C037}" type="parTrans" cxnId="{12FE666B-92BF-4E22-A71A-E82032E3ECF5}">
      <dgm:prSet/>
      <dgm:spPr/>
      <dgm:t>
        <a:bodyPr/>
        <a:lstStyle/>
        <a:p>
          <a:endParaRPr lang="en-US"/>
        </a:p>
      </dgm:t>
    </dgm:pt>
    <dgm:pt modelId="{5F2A7083-2584-4A52-9E7C-4A6FD8286B7D}" type="sibTrans" cxnId="{12FE666B-92BF-4E22-A71A-E82032E3ECF5}">
      <dgm:prSet/>
      <dgm:spPr/>
      <dgm:t>
        <a:bodyPr/>
        <a:lstStyle/>
        <a:p>
          <a:endParaRPr lang="en-US"/>
        </a:p>
      </dgm:t>
    </dgm:pt>
    <dgm:pt modelId="{A7F975C5-7871-41B6-905C-11DFC62F5752}">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Design</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LMS Course Structure</a:t>
          </a:r>
        </a:p>
        <a:p>
          <a:pPr marR="0" algn="ctr" rtl="0"/>
          <a:r>
            <a:rPr lang="en-US" sz="800" b="0" i="0" u="none" strike="noStrike" baseline="0">
              <a:solidFill>
                <a:schemeClr val="tx2"/>
              </a:solidFill>
              <a:latin typeface="Calibri" panose="020F0502020204030204" pitchFamily="34" charset="0"/>
            </a:rPr>
            <a:t>1.3.3</a:t>
          </a:r>
          <a:endParaRPr lang="en-US" sz="800">
            <a:solidFill>
              <a:schemeClr val="tx2"/>
            </a:solidFill>
          </a:endParaRPr>
        </a:p>
      </dgm:t>
    </dgm:pt>
    <dgm:pt modelId="{A2F5BBFE-D5CC-47EB-8E34-31A3E418710A}" type="parTrans" cxnId="{50736DCD-3E20-4C32-A8D1-628F35849353}">
      <dgm:prSet/>
      <dgm:spPr/>
      <dgm:t>
        <a:bodyPr/>
        <a:lstStyle/>
        <a:p>
          <a:endParaRPr lang="en-US"/>
        </a:p>
      </dgm:t>
    </dgm:pt>
    <dgm:pt modelId="{40982E7E-8981-45E8-B6D0-57FB4FBB9DEA}" type="sibTrans" cxnId="{50736DCD-3E20-4C32-A8D1-628F35849353}">
      <dgm:prSet/>
      <dgm:spPr/>
      <dgm:t>
        <a:bodyPr/>
        <a:lstStyle/>
        <a:p>
          <a:endParaRPr lang="en-US"/>
        </a:p>
      </dgm:t>
    </dgm:pt>
    <dgm:pt modelId="{B3AA269E-D0A8-4F42-8DDD-CE3A09529A62}">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Coordinate Structure with LMS Software</a:t>
          </a:r>
        </a:p>
        <a:p>
          <a:pPr marR="0" algn="ctr" rtl="0"/>
          <a:r>
            <a:rPr lang="en-US" sz="800" b="0" i="0" u="none" strike="noStrike" baseline="0">
              <a:solidFill>
                <a:schemeClr val="tx2"/>
              </a:solidFill>
              <a:latin typeface="Calibri" panose="020F0502020204030204" pitchFamily="34" charset="0"/>
            </a:rPr>
            <a:t>1.3.4</a:t>
          </a:r>
          <a:endParaRPr lang="en-US" sz="800">
            <a:solidFill>
              <a:schemeClr val="tx2"/>
            </a:solidFill>
          </a:endParaRPr>
        </a:p>
      </dgm:t>
    </dgm:pt>
    <dgm:pt modelId="{E1BC4036-753D-4CA4-A143-F35D64C6304C}" type="parTrans" cxnId="{3DEEAA51-BA79-4001-8C76-9FC6DCB36BBA}">
      <dgm:prSet/>
      <dgm:spPr/>
      <dgm:t>
        <a:bodyPr/>
        <a:lstStyle/>
        <a:p>
          <a:endParaRPr lang="en-US"/>
        </a:p>
      </dgm:t>
    </dgm:pt>
    <dgm:pt modelId="{3C239090-216E-4181-B293-80A931783EF4}" type="sibTrans" cxnId="{3DEEAA51-BA79-4001-8C76-9FC6DCB36BBA}">
      <dgm:prSet/>
      <dgm:spPr/>
      <dgm:t>
        <a:bodyPr/>
        <a:lstStyle/>
        <a:p>
          <a:endParaRPr lang="en-US"/>
        </a:p>
      </dgm:t>
    </dgm:pt>
    <dgm:pt modelId="{121E1661-A16C-428E-BFA0-2197BE6806AD}">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Connect</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LMS System</a:t>
          </a:r>
        </a:p>
        <a:p>
          <a:pPr marR="0" algn="ctr" rtl="0"/>
          <a:r>
            <a:rPr lang="en-US" sz="800" b="0" i="0" u="none" strike="noStrike" baseline="0">
              <a:solidFill>
                <a:schemeClr val="tx2"/>
              </a:solidFill>
              <a:latin typeface="Calibri" panose="020F0502020204030204" pitchFamily="34" charset="0"/>
            </a:rPr>
            <a:t>1.3.5</a:t>
          </a:r>
          <a:endParaRPr lang="en-US" sz="800">
            <a:solidFill>
              <a:schemeClr val="tx2"/>
            </a:solidFill>
          </a:endParaRPr>
        </a:p>
      </dgm:t>
    </dgm:pt>
    <dgm:pt modelId="{E6597C08-4BB6-4CB3-A461-9AA92A21F548}" type="parTrans" cxnId="{DB745865-1664-41D1-859D-56699B887996}">
      <dgm:prSet/>
      <dgm:spPr/>
      <dgm:t>
        <a:bodyPr/>
        <a:lstStyle/>
        <a:p>
          <a:endParaRPr lang="en-US"/>
        </a:p>
      </dgm:t>
    </dgm:pt>
    <dgm:pt modelId="{E57F40D9-E49B-45BB-B67F-B93D5CD2E444}" type="sibTrans" cxnId="{DB745865-1664-41D1-859D-56699B887996}">
      <dgm:prSet/>
      <dgm:spPr/>
      <dgm:t>
        <a:bodyPr/>
        <a:lstStyle/>
        <a:p>
          <a:endParaRPr lang="en-US"/>
        </a:p>
      </dgm:t>
    </dgm:pt>
    <dgm:pt modelId="{AEB9FD15-6EA1-4E52-8C98-67A597A53732}">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Test New LMS</a:t>
          </a:r>
        </a:p>
        <a:p>
          <a:pPr marR="0" algn="ctr" rtl="0"/>
          <a:r>
            <a:rPr lang="en-US" sz="800" b="0" i="0" u="none" strike="noStrike" baseline="0">
              <a:solidFill>
                <a:schemeClr val="tx2"/>
              </a:solidFill>
              <a:latin typeface="Calibri" panose="020F0502020204030204" pitchFamily="34" charset="0"/>
            </a:rPr>
            <a:t>Courses</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1.3.6</a:t>
          </a:r>
          <a:endParaRPr lang="en-US" sz="800">
            <a:solidFill>
              <a:schemeClr val="tx2"/>
            </a:solidFill>
          </a:endParaRPr>
        </a:p>
      </dgm:t>
    </dgm:pt>
    <dgm:pt modelId="{6DFFE543-C915-45F9-81CE-EC076E320B4B}" type="parTrans" cxnId="{C2C29EC8-6895-47DD-924D-BEB0EBB30C4F}">
      <dgm:prSet/>
      <dgm:spPr/>
      <dgm:t>
        <a:bodyPr/>
        <a:lstStyle/>
        <a:p>
          <a:endParaRPr lang="en-US"/>
        </a:p>
      </dgm:t>
    </dgm:pt>
    <dgm:pt modelId="{8D40ABBB-C7DA-42F6-96AC-6AF3C39CE208}" type="sibTrans" cxnId="{C2C29EC8-6895-47DD-924D-BEB0EBB30C4F}">
      <dgm:prSet/>
      <dgm:spPr/>
      <dgm:t>
        <a:bodyPr/>
        <a:lstStyle/>
        <a:p>
          <a:endParaRPr lang="en-US"/>
        </a:p>
      </dgm:t>
    </dgm:pt>
    <dgm:pt modelId="{1FDDBC32-AB86-4BDD-955C-64850D0AB86F}">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Employee</a:t>
          </a:r>
        </a:p>
        <a:p>
          <a:pPr marR="0" algn="ctr" rtl="0"/>
          <a:r>
            <a:rPr lang="en-US" sz="800" b="0" i="0" u="none" strike="noStrike" baseline="0">
              <a:solidFill>
                <a:schemeClr val="tx2"/>
              </a:solidFill>
              <a:latin typeface="Calibri" panose="020F0502020204030204" pitchFamily="34" charset="0"/>
            </a:rPr>
            <a:t>Training</a:t>
          </a:r>
        </a:p>
        <a:p>
          <a:pPr marR="0" algn="ctr" rtl="0"/>
          <a:r>
            <a:rPr lang="en-US" sz="800" b="0" i="0" u="none" strike="noStrike" baseline="0">
              <a:solidFill>
                <a:schemeClr val="tx2"/>
              </a:solidFill>
              <a:latin typeface="Calibri" panose="020F0502020204030204" pitchFamily="34" charset="0"/>
            </a:rPr>
            <a:t>1.3.7</a:t>
          </a:r>
          <a:endParaRPr lang="en-US" sz="800">
            <a:solidFill>
              <a:schemeClr val="tx2"/>
            </a:solidFill>
          </a:endParaRPr>
        </a:p>
      </dgm:t>
    </dgm:pt>
    <dgm:pt modelId="{F9413869-C5AC-494B-A24F-BEC478388926}" type="parTrans" cxnId="{43EE967A-D4C5-4B6E-8F95-6F6E8CA07F9D}">
      <dgm:prSet/>
      <dgm:spPr/>
      <dgm:t>
        <a:bodyPr/>
        <a:lstStyle/>
        <a:p>
          <a:endParaRPr lang="en-US"/>
        </a:p>
      </dgm:t>
    </dgm:pt>
    <dgm:pt modelId="{E52A2364-B8AA-4026-8668-0F7EC9CD5519}" type="sibTrans" cxnId="{43EE967A-D4C5-4B6E-8F95-6F6E8CA07F9D}">
      <dgm:prSet/>
      <dgm:spPr/>
      <dgm:t>
        <a:bodyPr/>
        <a:lstStyle/>
        <a:p>
          <a:endParaRPr lang="en-US"/>
        </a:p>
      </dgm:t>
    </dgm:pt>
    <dgm:pt modelId="{8ADC7AE2-E5B0-4F76-9A0D-030A504F6CCC}">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Deliverable:</a:t>
          </a:r>
        </a:p>
        <a:p>
          <a:pPr marR="0" algn="ctr" rtl="0"/>
          <a:r>
            <a:rPr lang="en-US" sz="800" b="0" i="0" u="none" strike="noStrike" baseline="0">
              <a:solidFill>
                <a:schemeClr val="tx2"/>
              </a:solidFill>
              <a:latin typeface="Calibri" panose="020F0502020204030204" pitchFamily="34" charset="0"/>
            </a:rPr>
            <a:t>Release LMS System</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1.3.8</a:t>
          </a:r>
          <a:endParaRPr lang="en-US" sz="800">
            <a:solidFill>
              <a:schemeClr val="tx2"/>
            </a:solidFill>
          </a:endParaRPr>
        </a:p>
      </dgm:t>
    </dgm:pt>
    <dgm:pt modelId="{E49F9453-AEA9-4483-AB92-C293A1DFF378}" type="parTrans" cxnId="{B7718ED8-90CC-4F85-9411-EFC750190BF9}">
      <dgm:prSet/>
      <dgm:spPr/>
      <dgm:t>
        <a:bodyPr/>
        <a:lstStyle/>
        <a:p>
          <a:endParaRPr lang="en-US"/>
        </a:p>
      </dgm:t>
    </dgm:pt>
    <dgm:pt modelId="{956DB588-F7DE-4464-A5F0-19FC17AE0237}" type="sibTrans" cxnId="{B7718ED8-90CC-4F85-9411-EFC750190BF9}">
      <dgm:prSet/>
      <dgm:spPr/>
      <dgm:t>
        <a:bodyPr/>
        <a:lstStyle/>
        <a:p>
          <a:endParaRPr lang="en-US"/>
        </a:p>
      </dgm:t>
    </dgm:pt>
    <dgm:pt modelId="{D36A789C-0CA6-41CE-9900-F317F909E118}">
      <dgm:prSet custT="1"/>
      <dgm:spPr>
        <a:solidFill>
          <a:srgbClr val="0070C0"/>
        </a:solidFill>
      </dgm:spPr>
      <dgm:t>
        <a:bodyPr/>
        <a:lstStyle/>
        <a:p>
          <a:pPr marR="0" algn="ctr" rtl="0"/>
          <a:r>
            <a:rPr lang="en-US" sz="800" b="0" i="0" u="none" strike="noStrike" baseline="0">
              <a:solidFill>
                <a:schemeClr val="tx2"/>
              </a:solidFill>
              <a:latin typeface="Calibri" panose="020F0502020204030204" pitchFamily="34" charset="0"/>
            </a:rPr>
            <a:t>Administer</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1.4</a:t>
          </a:r>
          <a:endParaRPr lang="en-US" sz="800">
            <a:solidFill>
              <a:schemeClr val="tx2"/>
            </a:solidFill>
          </a:endParaRPr>
        </a:p>
      </dgm:t>
    </dgm:pt>
    <dgm:pt modelId="{1045C1B1-F65C-46FD-86C1-0DD6D5A0A4E0}" type="parTrans" cxnId="{343F81CE-031D-4FA3-8130-4D63C1A8DD73}">
      <dgm:prSet/>
      <dgm:spPr/>
      <dgm:t>
        <a:bodyPr/>
        <a:lstStyle/>
        <a:p>
          <a:endParaRPr lang="en-US"/>
        </a:p>
      </dgm:t>
    </dgm:pt>
    <dgm:pt modelId="{855961F6-646C-429E-9BBF-31AF466474C9}" type="sibTrans" cxnId="{343F81CE-031D-4FA3-8130-4D63C1A8DD73}">
      <dgm:prSet/>
      <dgm:spPr/>
      <dgm:t>
        <a:bodyPr/>
        <a:lstStyle/>
        <a:p>
          <a:endParaRPr lang="en-US"/>
        </a:p>
      </dgm:t>
    </dgm:pt>
    <dgm:pt modelId="{7C8D5082-3310-4C3B-AFD6-8F3C9122FC21}">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LMS</a:t>
          </a:r>
        </a:p>
        <a:p>
          <a:pPr marR="0" algn="ctr" rtl="0"/>
          <a:r>
            <a:rPr lang="en-US" sz="800" b="0" i="0" u="none" strike="noStrike" baseline="0">
              <a:solidFill>
                <a:schemeClr val="tx2"/>
              </a:solidFill>
              <a:latin typeface="Calibri" panose="020F0502020204030204" pitchFamily="34" charset="0"/>
            </a:rPr>
            <a:t>Administration</a:t>
          </a:r>
        </a:p>
        <a:p>
          <a:pPr marR="0" algn="ctr" rtl="0"/>
          <a:r>
            <a:rPr lang="en-US" sz="800" b="0" i="0" u="none" strike="noStrike" baseline="0">
              <a:solidFill>
                <a:schemeClr val="tx2"/>
              </a:solidFill>
              <a:latin typeface="Calibri" panose="020F0502020204030204" pitchFamily="34" charset="0"/>
            </a:rPr>
            <a:t>1.4.1</a:t>
          </a:r>
          <a:endParaRPr lang="en-US" sz="800">
            <a:solidFill>
              <a:schemeClr val="tx2"/>
            </a:solidFill>
          </a:endParaRPr>
        </a:p>
      </dgm:t>
    </dgm:pt>
    <dgm:pt modelId="{FD560CB0-A047-45EE-98E1-1B5CD45DA670}" type="parTrans" cxnId="{5EBD7B0B-6EC0-4F1D-9D37-15B723842385}">
      <dgm:prSet/>
      <dgm:spPr/>
      <dgm:t>
        <a:bodyPr/>
        <a:lstStyle/>
        <a:p>
          <a:endParaRPr lang="en-US"/>
        </a:p>
      </dgm:t>
    </dgm:pt>
    <dgm:pt modelId="{C7B23E2C-2D58-44C1-982F-555E197CD02E}" type="sibTrans" cxnId="{5EBD7B0B-6EC0-4F1D-9D37-15B723842385}">
      <dgm:prSet/>
      <dgm:spPr/>
      <dgm:t>
        <a:bodyPr/>
        <a:lstStyle/>
        <a:p>
          <a:endParaRPr lang="en-US"/>
        </a:p>
      </dgm:t>
    </dgm:pt>
    <dgm:pt modelId="{09EEFEE5-08A7-4A06-9A21-47C8B1C0C019}">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LMS Progress</a:t>
          </a:r>
        </a:p>
        <a:p>
          <a:pPr marR="0" algn="ctr" rtl="0"/>
          <a:r>
            <a:rPr lang="en-US" sz="800" b="0" i="0" u="none" strike="noStrike" baseline="0">
              <a:solidFill>
                <a:schemeClr val="tx2"/>
              </a:solidFill>
              <a:latin typeface="Calibri" panose="020F0502020204030204" pitchFamily="34" charset="0"/>
            </a:rPr>
            <a:t>Seminars</a:t>
          </a:r>
        </a:p>
        <a:p>
          <a:pPr marR="0" algn="ctr" rtl="0"/>
          <a:r>
            <a:rPr lang="en-US" sz="800" b="0" i="0" u="none" strike="noStrike" baseline="0">
              <a:solidFill>
                <a:schemeClr val="tx2"/>
              </a:solidFill>
              <a:latin typeface="Calibri" panose="020F0502020204030204" pitchFamily="34" charset="0"/>
            </a:rPr>
            <a:t>1.4.2</a:t>
          </a:r>
          <a:endParaRPr lang="en-US" sz="800">
            <a:solidFill>
              <a:schemeClr val="tx2"/>
            </a:solidFill>
          </a:endParaRPr>
        </a:p>
      </dgm:t>
    </dgm:pt>
    <dgm:pt modelId="{2EC97068-3318-4027-9060-86C52A0490E5}" type="parTrans" cxnId="{A4B5E1B0-9795-4C96-B5BD-E407FE4300B4}">
      <dgm:prSet/>
      <dgm:spPr/>
      <dgm:t>
        <a:bodyPr/>
        <a:lstStyle/>
        <a:p>
          <a:endParaRPr lang="en-US"/>
        </a:p>
      </dgm:t>
    </dgm:pt>
    <dgm:pt modelId="{C29B0786-F675-475A-B4DB-09C0AB25A468}" type="sibTrans" cxnId="{A4B5E1B0-9795-4C96-B5BD-E407FE4300B4}">
      <dgm:prSet/>
      <dgm:spPr/>
      <dgm:t>
        <a:bodyPr/>
        <a:lstStyle/>
        <a:p>
          <a:endParaRPr lang="en-US"/>
        </a:p>
      </dgm:t>
    </dgm:pt>
    <dgm:pt modelId="{BE149628-CD84-49E0-A109-2F54E42644D7}">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Opportunity Administration</a:t>
          </a:r>
        </a:p>
        <a:p>
          <a:pPr marR="0" algn="ctr" rtl="0"/>
          <a:r>
            <a:rPr lang="en-US" sz="800" b="0" i="0" u="none" strike="noStrike" baseline="0">
              <a:solidFill>
                <a:schemeClr val="tx2"/>
              </a:solidFill>
              <a:latin typeface="Calibri" panose="020F0502020204030204" pitchFamily="34" charset="0"/>
            </a:rPr>
            <a:t>1.4.3</a:t>
          </a:r>
          <a:endParaRPr lang="en-US" sz="800">
            <a:solidFill>
              <a:schemeClr val="tx2"/>
            </a:solidFill>
          </a:endParaRPr>
        </a:p>
      </dgm:t>
    </dgm:pt>
    <dgm:pt modelId="{9F4712C9-3AB4-4BD0-B17C-0047A3CE621A}" type="parTrans" cxnId="{A569ED3E-BC6C-4D21-B984-5E3E6B107BFD}">
      <dgm:prSet/>
      <dgm:spPr/>
      <dgm:t>
        <a:bodyPr/>
        <a:lstStyle/>
        <a:p>
          <a:endParaRPr lang="en-US"/>
        </a:p>
      </dgm:t>
    </dgm:pt>
    <dgm:pt modelId="{B62EDAD2-7CFB-4806-BAC8-33BBE8DF20D4}" type="sibTrans" cxnId="{A569ED3E-BC6C-4D21-B984-5E3E6B107BFD}">
      <dgm:prSet/>
      <dgm:spPr/>
      <dgm:t>
        <a:bodyPr/>
        <a:lstStyle/>
        <a:p>
          <a:endParaRPr lang="en-US"/>
        </a:p>
      </dgm:t>
    </dgm:pt>
    <dgm:pt modelId="{C460A603-6B50-4A14-AA3F-DC587CAC0CE1}">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Deliverable:</a:t>
          </a:r>
        </a:p>
        <a:p>
          <a:pPr marR="0" algn="ctr" rtl="0"/>
          <a:r>
            <a:rPr lang="en-US" sz="800" b="0" i="0" u="none" strike="noStrike" baseline="0">
              <a:solidFill>
                <a:schemeClr val="tx2"/>
              </a:solidFill>
              <a:latin typeface="Calibri" panose="020F0502020204030204" pitchFamily="34" charset="0"/>
            </a:rPr>
            <a:t>Update LMS</a:t>
          </a:r>
        </a:p>
        <a:p>
          <a:pPr marR="0" algn="ctr" rtl="0"/>
          <a:r>
            <a:rPr lang="en-US" sz="800" b="0" i="0" u="none" strike="noStrike" baseline="0">
              <a:solidFill>
                <a:schemeClr val="tx2"/>
              </a:solidFill>
              <a:latin typeface="Calibri" panose="020F0502020204030204" pitchFamily="34" charset="0"/>
            </a:rPr>
            <a:t>Design Strategy</a:t>
          </a:r>
        </a:p>
        <a:p>
          <a:pPr marR="0" algn="ctr" rtl="0"/>
          <a:r>
            <a:rPr lang="en-US" sz="800" b="0" i="0" u="none" strike="noStrike" baseline="0">
              <a:solidFill>
                <a:schemeClr val="tx2"/>
              </a:solidFill>
              <a:latin typeface="Calibri" panose="020F0502020204030204" pitchFamily="34" charset="0"/>
            </a:rPr>
            <a:t>1.4.4</a:t>
          </a:r>
          <a:endParaRPr lang="en-US" sz="800">
            <a:solidFill>
              <a:schemeClr val="tx2"/>
            </a:solidFill>
          </a:endParaRPr>
        </a:p>
      </dgm:t>
    </dgm:pt>
    <dgm:pt modelId="{84B740F8-9CB3-4F23-A27B-EBFC629FD572}" type="parTrans" cxnId="{CEDA2DC1-70B3-432C-9E99-0E079A136B13}">
      <dgm:prSet/>
      <dgm:spPr/>
      <dgm:t>
        <a:bodyPr/>
        <a:lstStyle/>
        <a:p>
          <a:endParaRPr lang="en-US"/>
        </a:p>
      </dgm:t>
    </dgm:pt>
    <dgm:pt modelId="{A412A50D-3C4F-48EE-9126-4D9AEC147B46}" type="sibTrans" cxnId="{CEDA2DC1-70B3-432C-9E99-0E079A136B13}">
      <dgm:prSet/>
      <dgm:spPr/>
      <dgm:t>
        <a:bodyPr/>
        <a:lstStyle/>
        <a:p>
          <a:endParaRPr lang="en-US"/>
        </a:p>
      </dgm:t>
    </dgm:pt>
    <dgm:pt modelId="{D726D9F2-0C5F-4672-A277-3330134205BA}">
      <dgm:prSet custT="1"/>
      <dgm:spPr>
        <a:solidFill>
          <a:srgbClr val="0070C0"/>
        </a:solidFill>
      </dgm:spPr>
      <dgm:t>
        <a:bodyPr/>
        <a:lstStyle/>
        <a:p>
          <a:pPr marR="0" algn="ctr" rtl="0"/>
          <a:r>
            <a:rPr lang="en-US" sz="800" b="0" i="0" u="none" strike="noStrike" baseline="0">
              <a:solidFill>
                <a:schemeClr val="tx2"/>
              </a:solidFill>
              <a:latin typeface="Calibri" panose="020F0502020204030204" pitchFamily="34" charset="0"/>
            </a:rPr>
            <a:t>Finalize</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1.5</a:t>
          </a:r>
          <a:endParaRPr lang="en-US" sz="800">
            <a:solidFill>
              <a:schemeClr val="tx2"/>
            </a:solidFill>
          </a:endParaRPr>
        </a:p>
      </dgm:t>
    </dgm:pt>
    <dgm:pt modelId="{12174587-DF5F-405C-9461-99F87D8585D2}" type="parTrans" cxnId="{36B9B8FC-9D2B-458A-A78B-DA92B53E6F7D}">
      <dgm:prSet/>
      <dgm:spPr/>
      <dgm:t>
        <a:bodyPr/>
        <a:lstStyle/>
        <a:p>
          <a:endParaRPr lang="en-US"/>
        </a:p>
      </dgm:t>
    </dgm:pt>
    <dgm:pt modelId="{C088182F-8AB4-4A7E-B622-5781386C5382}" type="sibTrans" cxnId="{36B9B8FC-9D2B-458A-A78B-DA92B53E6F7D}">
      <dgm:prSet/>
      <dgm:spPr/>
      <dgm:t>
        <a:bodyPr/>
        <a:lstStyle/>
        <a:p>
          <a:endParaRPr lang="en-US"/>
        </a:p>
      </dgm:t>
    </dgm:pt>
    <dgm:pt modelId="{AF52C5BD-251E-4FCE-B8CB-231D79BDF071}">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Review LMS</a:t>
          </a:r>
        </a:p>
        <a:p>
          <a:pPr marR="0" algn="ctr" rtl="0"/>
          <a:r>
            <a:rPr lang="en-US" sz="800" b="0" i="0" u="none" strike="noStrike" baseline="0">
              <a:solidFill>
                <a:schemeClr val="tx2"/>
              </a:solidFill>
              <a:latin typeface="Calibri" panose="020F0502020204030204" pitchFamily="34" charset="0"/>
            </a:rPr>
            <a:t>Procurement</a:t>
          </a:r>
        </a:p>
        <a:p>
          <a:pPr marR="0" algn="ctr" rtl="0"/>
          <a:r>
            <a:rPr lang="en-US" sz="800" b="0" i="0" u="none" strike="noStrike" baseline="0">
              <a:solidFill>
                <a:schemeClr val="tx2"/>
              </a:solidFill>
              <a:latin typeface="Calibri" panose="020F0502020204030204" pitchFamily="34" charset="0"/>
            </a:rPr>
            <a:t>1.5.1</a:t>
          </a:r>
          <a:endParaRPr lang="en-US" sz="800">
            <a:solidFill>
              <a:schemeClr val="tx2"/>
            </a:solidFill>
          </a:endParaRPr>
        </a:p>
      </dgm:t>
    </dgm:pt>
    <dgm:pt modelId="{B6B2801E-0B4B-4EC5-8F29-166375B40A66}" type="parTrans" cxnId="{D816F411-9516-4D56-AE1A-41731AD12C29}">
      <dgm:prSet/>
      <dgm:spPr/>
      <dgm:t>
        <a:bodyPr/>
        <a:lstStyle/>
        <a:p>
          <a:endParaRPr lang="en-US"/>
        </a:p>
      </dgm:t>
    </dgm:pt>
    <dgm:pt modelId="{D2350B49-F935-4011-ADB7-47E99A24ACC6}" type="sibTrans" cxnId="{D816F411-9516-4D56-AE1A-41731AD12C29}">
      <dgm:prSet/>
      <dgm:spPr/>
      <dgm:t>
        <a:bodyPr/>
        <a:lstStyle/>
        <a:p>
          <a:endParaRPr lang="en-US"/>
        </a:p>
      </dgm:t>
    </dgm:pt>
    <dgm:pt modelId="{1AB01367-0EF2-4AE4-B799-52D9DF2AE0AA}">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Refine Information</a:t>
          </a:r>
        </a:p>
        <a:p>
          <a:pPr marR="0" algn="ctr" rtl="0"/>
          <a:r>
            <a:rPr lang="en-US" sz="800" b="0" i="0" u="none" strike="noStrike" baseline="0">
              <a:solidFill>
                <a:schemeClr val="tx2"/>
              </a:solidFill>
              <a:latin typeface="Calibri" panose="020F0502020204030204" pitchFamily="34" charset="0"/>
            </a:rPr>
            <a:t>Discovered</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1.5.2</a:t>
          </a:r>
          <a:endParaRPr lang="en-US" sz="800">
            <a:solidFill>
              <a:schemeClr val="tx2"/>
            </a:solidFill>
          </a:endParaRPr>
        </a:p>
      </dgm:t>
    </dgm:pt>
    <dgm:pt modelId="{FAEF20D9-A531-480D-A2A4-F2D7AD0727B5}" type="parTrans" cxnId="{63DAAC1E-F0E6-404B-86D4-217A1DBDF9D3}">
      <dgm:prSet/>
      <dgm:spPr/>
      <dgm:t>
        <a:bodyPr/>
        <a:lstStyle/>
        <a:p>
          <a:endParaRPr lang="en-US"/>
        </a:p>
      </dgm:t>
    </dgm:pt>
    <dgm:pt modelId="{8D32AD69-1267-47CE-9475-EA1478DCB6F9}" type="sibTrans" cxnId="{63DAAC1E-F0E6-404B-86D4-217A1DBDF9D3}">
      <dgm:prSet/>
      <dgm:spPr/>
      <dgm:t>
        <a:bodyPr/>
        <a:lstStyle/>
        <a:p>
          <a:endParaRPr lang="en-US"/>
        </a:p>
      </dgm:t>
    </dgm:pt>
    <dgm:pt modelId="{5CD6F3E3-724F-4E0F-BF86-C5BA399C7576}">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Deliverable:</a:t>
          </a:r>
        </a:p>
        <a:p>
          <a:pPr marR="0" algn="ctr" rtl="0"/>
          <a:r>
            <a:rPr lang="en-US" sz="800" b="0" i="0" u="none" strike="noStrike" baseline="0">
              <a:solidFill>
                <a:schemeClr val="tx2"/>
              </a:solidFill>
              <a:latin typeface="Calibri" panose="020F0502020204030204" pitchFamily="34" charset="0"/>
            </a:rPr>
            <a:t>Modernized Records</a:t>
          </a:r>
        </a:p>
        <a:p>
          <a:pPr marR="0" algn="ctr" rtl="0"/>
          <a:r>
            <a:rPr lang="en-US" sz="800" b="0" i="0" u="none" strike="noStrike" baseline="0">
              <a:solidFill>
                <a:schemeClr val="tx2"/>
              </a:solidFill>
              <a:latin typeface="Calibri" panose="020F0502020204030204" pitchFamily="34" charset="0"/>
            </a:rPr>
            <a:t>1.5.3</a:t>
          </a:r>
          <a:endParaRPr lang="en-US" sz="800">
            <a:solidFill>
              <a:schemeClr val="tx2"/>
            </a:solidFill>
          </a:endParaRPr>
        </a:p>
      </dgm:t>
    </dgm:pt>
    <dgm:pt modelId="{77286E35-A8D8-42ED-B91B-A08B09D85846}" type="parTrans" cxnId="{0CFFDDC4-B29A-435C-8F4C-6CAD77804130}">
      <dgm:prSet/>
      <dgm:spPr/>
      <dgm:t>
        <a:bodyPr/>
        <a:lstStyle/>
        <a:p>
          <a:endParaRPr lang="en-US"/>
        </a:p>
      </dgm:t>
    </dgm:pt>
    <dgm:pt modelId="{A29EBF37-144D-4354-9139-5177954AC232}" type="sibTrans" cxnId="{0CFFDDC4-B29A-435C-8F4C-6CAD77804130}">
      <dgm:prSet/>
      <dgm:spPr/>
      <dgm:t>
        <a:bodyPr/>
        <a:lstStyle/>
        <a:p>
          <a:endParaRPr lang="en-US"/>
        </a:p>
      </dgm:t>
    </dgm:pt>
    <dgm:pt modelId="{37E9F3FD-5BD9-4FB0-87BB-D665370531B0}">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Expand Official</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Acceptance</a:t>
          </a:r>
        </a:p>
        <a:p>
          <a:pPr marR="0" algn="ctr" rtl="0"/>
          <a:r>
            <a:rPr lang="en-US" sz="800" b="0" i="0" u="none" strike="noStrike" baseline="0">
              <a:solidFill>
                <a:schemeClr val="tx2"/>
              </a:solidFill>
              <a:latin typeface="Calibri" panose="020F0502020204030204" pitchFamily="34" charset="0"/>
            </a:rPr>
            <a:t>1.5.4</a:t>
          </a:r>
          <a:endParaRPr lang="en-US" sz="800">
            <a:solidFill>
              <a:schemeClr val="tx2"/>
            </a:solidFill>
          </a:endParaRPr>
        </a:p>
      </dgm:t>
    </dgm:pt>
    <dgm:pt modelId="{6E0B4284-A6B4-4A5C-9A28-69A43BC90DBC}" type="parTrans" cxnId="{9CD372EB-05B1-40CD-B6ED-BE89F8D06608}">
      <dgm:prSet/>
      <dgm:spPr/>
      <dgm:t>
        <a:bodyPr/>
        <a:lstStyle/>
        <a:p>
          <a:endParaRPr lang="en-US"/>
        </a:p>
      </dgm:t>
    </dgm:pt>
    <dgm:pt modelId="{85F4C2AA-8C4F-4886-8529-BD945F08DDAB}" type="sibTrans" cxnId="{9CD372EB-05B1-40CD-B6ED-BE89F8D06608}">
      <dgm:prSet/>
      <dgm:spPr/>
      <dgm:t>
        <a:bodyPr/>
        <a:lstStyle/>
        <a:p>
          <a:endParaRPr lang="en-US"/>
        </a:p>
      </dgm:t>
    </dgm:pt>
    <dgm:pt modelId="{A2CD7F71-A3A3-4E20-8423-CBD230414FE7}">
      <dgm:prSet custT="1"/>
      <dgm:spPr>
        <a:solidFill>
          <a:srgbClr val="00B050"/>
        </a:solidFill>
      </dgm:spPr>
      <dgm:t>
        <a:bodyPr/>
        <a:lstStyle/>
        <a:p>
          <a:pPr marR="0" algn="ctr" rtl="0"/>
          <a:r>
            <a:rPr lang="en-US" sz="800" b="0" i="0" u="none" strike="noStrike" baseline="0">
              <a:solidFill>
                <a:schemeClr val="tx2"/>
              </a:solidFill>
              <a:latin typeface="Calibri" panose="020F0502020204030204" pitchFamily="34" charset="0"/>
            </a:rPr>
            <a:t>Archive</a:t>
          </a:r>
          <a:endParaRPr lang="en-US" sz="800" b="0" i="0" u="none" strike="noStrike" baseline="0">
            <a:solidFill>
              <a:schemeClr val="tx2"/>
            </a:solidFill>
            <a:latin typeface="Times New Roman" panose="02020603050405020304" pitchFamily="18" charset="0"/>
          </a:endParaRPr>
        </a:p>
        <a:p>
          <a:pPr marR="0" algn="ctr" rtl="0"/>
          <a:r>
            <a:rPr lang="en-US" sz="800" b="0" i="0" u="none" strike="noStrike" baseline="0">
              <a:solidFill>
                <a:schemeClr val="tx2"/>
              </a:solidFill>
              <a:latin typeface="Calibri" panose="020F0502020204030204" pitchFamily="34" charset="0"/>
            </a:rPr>
            <a:t>Records</a:t>
          </a:r>
        </a:p>
        <a:p>
          <a:pPr marR="0" algn="ctr" rtl="0"/>
          <a:r>
            <a:rPr lang="en-US" sz="800" b="0" i="0" u="none" strike="noStrike" baseline="0">
              <a:solidFill>
                <a:schemeClr val="tx2"/>
              </a:solidFill>
              <a:latin typeface="Calibri" panose="020F0502020204030204" pitchFamily="34" charset="0"/>
            </a:rPr>
            <a:t>1.5.5</a:t>
          </a:r>
          <a:endParaRPr lang="en-US" sz="800">
            <a:solidFill>
              <a:schemeClr val="tx2"/>
            </a:solidFill>
          </a:endParaRPr>
        </a:p>
      </dgm:t>
    </dgm:pt>
    <dgm:pt modelId="{E6519CC5-A10D-4D54-9760-2C2220992965}" type="parTrans" cxnId="{B7EC48A0-B67C-456A-BF6E-D65A92DB8B08}">
      <dgm:prSet/>
      <dgm:spPr/>
      <dgm:t>
        <a:bodyPr/>
        <a:lstStyle/>
        <a:p>
          <a:endParaRPr lang="en-US"/>
        </a:p>
      </dgm:t>
    </dgm:pt>
    <dgm:pt modelId="{8E1F3314-9C09-45E2-BFD5-2645418815CB}" type="sibTrans" cxnId="{B7EC48A0-B67C-456A-BF6E-D65A92DB8B08}">
      <dgm:prSet/>
      <dgm:spPr/>
      <dgm:t>
        <a:bodyPr/>
        <a:lstStyle/>
        <a:p>
          <a:endParaRPr lang="en-US"/>
        </a:p>
      </dgm:t>
    </dgm:pt>
    <dgm:pt modelId="{54CC1025-C5F9-4EE3-A35E-BFD8D5FC91F4}" type="pres">
      <dgm:prSet presAssocID="{3F99A0B2-1467-4D06-B035-93C820D81308}" presName="hierChild1" presStyleCnt="0">
        <dgm:presLayoutVars>
          <dgm:orgChart val="1"/>
          <dgm:chPref val="1"/>
          <dgm:dir/>
          <dgm:animOne val="branch"/>
          <dgm:animLvl val="lvl"/>
          <dgm:resizeHandles/>
        </dgm:presLayoutVars>
      </dgm:prSet>
      <dgm:spPr/>
    </dgm:pt>
    <dgm:pt modelId="{FBC949F0-8997-46FF-A5A4-C0C1778610C9}" type="pres">
      <dgm:prSet presAssocID="{E4DC507D-4438-4454-B99B-759A5A3484C5}" presName="hierRoot1" presStyleCnt="0">
        <dgm:presLayoutVars>
          <dgm:hierBranch/>
        </dgm:presLayoutVars>
      </dgm:prSet>
      <dgm:spPr/>
    </dgm:pt>
    <dgm:pt modelId="{85F67B53-3419-4B21-89C8-26E00C7211BF}" type="pres">
      <dgm:prSet presAssocID="{E4DC507D-4438-4454-B99B-759A5A3484C5}" presName="rootComposite1" presStyleCnt="0"/>
      <dgm:spPr/>
    </dgm:pt>
    <dgm:pt modelId="{9446A07D-26EF-4E5E-8F80-C8562140F7AB}" type="pres">
      <dgm:prSet presAssocID="{E4DC507D-4438-4454-B99B-759A5A3484C5}" presName="rootText1" presStyleLbl="node0" presStyleIdx="0" presStyleCnt="1">
        <dgm:presLayoutVars>
          <dgm:chPref val="3"/>
        </dgm:presLayoutVars>
      </dgm:prSet>
      <dgm:spPr/>
    </dgm:pt>
    <dgm:pt modelId="{B5345CB5-8707-4BD9-A2D7-D452F8EB182E}" type="pres">
      <dgm:prSet presAssocID="{E4DC507D-4438-4454-B99B-759A5A3484C5}" presName="rootConnector1" presStyleLbl="node1" presStyleIdx="0" presStyleCnt="0"/>
      <dgm:spPr/>
    </dgm:pt>
    <dgm:pt modelId="{1DFCDD51-9C70-4160-8AD9-A215C50ECA2B}" type="pres">
      <dgm:prSet presAssocID="{E4DC507D-4438-4454-B99B-759A5A3484C5}" presName="hierChild2" presStyleCnt="0"/>
      <dgm:spPr/>
    </dgm:pt>
    <dgm:pt modelId="{4EE299D6-7981-4F77-8B63-645188CA2279}" type="pres">
      <dgm:prSet presAssocID="{0FE52A25-9F4E-4A61-A418-6CC65E798E02}" presName="Name35" presStyleLbl="parChTrans1D2" presStyleIdx="0" presStyleCnt="5"/>
      <dgm:spPr/>
    </dgm:pt>
    <dgm:pt modelId="{7FE24B7A-4EBC-400B-81DD-DC3D57031D6F}" type="pres">
      <dgm:prSet presAssocID="{22E4EBE9-3169-48AA-912E-D9ADFC8B66DA}" presName="hierRoot2" presStyleCnt="0">
        <dgm:presLayoutVars>
          <dgm:hierBranch val="r"/>
        </dgm:presLayoutVars>
      </dgm:prSet>
      <dgm:spPr/>
    </dgm:pt>
    <dgm:pt modelId="{D1BDBDA1-64A5-45C1-8B9A-0B6EABA8F2C3}" type="pres">
      <dgm:prSet presAssocID="{22E4EBE9-3169-48AA-912E-D9ADFC8B66DA}" presName="rootComposite" presStyleCnt="0"/>
      <dgm:spPr/>
    </dgm:pt>
    <dgm:pt modelId="{EDCEE3FD-FF88-4424-808D-610DA68393B4}" type="pres">
      <dgm:prSet presAssocID="{22E4EBE9-3169-48AA-912E-D9ADFC8B66DA}" presName="rootText" presStyleLbl="node2" presStyleIdx="0" presStyleCnt="5">
        <dgm:presLayoutVars>
          <dgm:chPref val="3"/>
        </dgm:presLayoutVars>
      </dgm:prSet>
      <dgm:spPr/>
    </dgm:pt>
    <dgm:pt modelId="{FFC60C2E-42AE-4338-971F-C17A7079E57F}" type="pres">
      <dgm:prSet presAssocID="{22E4EBE9-3169-48AA-912E-D9ADFC8B66DA}" presName="rootConnector" presStyleLbl="node2" presStyleIdx="0" presStyleCnt="5"/>
      <dgm:spPr/>
    </dgm:pt>
    <dgm:pt modelId="{3BB2B24F-4680-45F7-8CCB-17559151928B}" type="pres">
      <dgm:prSet presAssocID="{22E4EBE9-3169-48AA-912E-D9ADFC8B66DA}" presName="hierChild4" presStyleCnt="0"/>
      <dgm:spPr/>
    </dgm:pt>
    <dgm:pt modelId="{18C3268E-59AA-4BF8-AE92-7E2BE8A94806}" type="pres">
      <dgm:prSet presAssocID="{3510F32A-18E6-4756-A774-72C167DB96EF}" presName="Name50" presStyleLbl="parChTrans1D3" presStyleIdx="0" presStyleCnt="28"/>
      <dgm:spPr/>
    </dgm:pt>
    <dgm:pt modelId="{D94C4B12-D9D5-4D12-82D7-C731EC68E13C}" type="pres">
      <dgm:prSet presAssocID="{A826A11F-36EB-476C-92D7-5FE78E9EB188}" presName="hierRoot2" presStyleCnt="0">
        <dgm:presLayoutVars>
          <dgm:hierBranch val="r"/>
        </dgm:presLayoutVars>
      </dgm:prSet>
      <dgm:spPr/>
    </dgm:pt>
    <dgm:pt modelId="{F7B8903D-687F-4093-8069-7D76C71C94CF}" type="pres">
      <dgm:prSet presAssocID="{A826A11F-36EB-476C-92D7-5FE78E9EB188}" presName="rootComposite" presStyleCnt="0"/>
      <dgm:spPr/>
    </dgm:pt>
    <dgm:pt modelId="{C9A767F1-EA4B-4220-92A6-8E548761DD38}" type="pres">
      <dgm:prSet presAssocID="{A826A11F-36EB-476C-92D7-5FE78E9EB188}" presName="rootText" presStyleLbl="node3" presStyleIdx="0" presStyleCnt="28">
        <dgm:presLayoutVars>
          <dgm:chPref val="3"/>
        </dgm:presLayoutVars>
      </dgm:prSet>
      <dgm:spPr/>
    </dgm:pt>
    <dgm:pt modelId="{10781C74-3E3F-4622-80B2-DF2C9EEAE187}" type="pres">
      <dgm:prSet presAssocID="{A826A11F-36EB-476C-92D7-5FE78E9EB188}" presName="rootConnector" presStyleLbl="node3" presStyleIdx="0" presStyleCnt="28"/>
      <dgm:spPr/>
    </dgm:pt>
    <dgm:pt modelId="{D18990BB-77CD-4A90-9354-5883F489657B}" type="pres">
      <dgm:prSet presAssocID="{A826A11F-36EB-476C-92D7-5FE78E9EB188}" presName="hierChild4" presStyleCnt="0"/>
      <dgm:spPr/>
    </dgm:pt>
    <dgm:pt modelId="{3C3D9CDC-4B58-4829-853B-C4C9B12C1D56}" type="pres">
      <dgm:prSet presAssocID="{A826A11F-36EB-476C-92D7-5FE78E9EB188}" presName="hierChild5" presStyleCnt="0"/>
      <dgm:spPr/>
    </dgm:pt>
    <dgm:pt modelId="{91155E6C-9DB3-4B0B-9259-3297676D14EA}" type="pres">
      <dgm:prSet presAssocID="{2EC787AE-5603-403B-83E6-B3F987403802}" presName="Name50" presStyleLbl="parChTrans1D3" presStyleIdx="1" presStyleCnt="28"/>
      <dgm:spPr/>
    </dgm:pt>
    <dgm:pt modelId="{28842E25-FE56-4561-85CD-E4E711D8D458}" type="pres">
      <dgm:prSet presAssocID="{BAE60009-2F99-4C26-AFA8-0CEFCD94876F}" presName="hierRoot2" presStyleCnt="0">
        <dgm:presLayoutVars>
          <dgm:hierBranch val="r"/>
        </dgm:presLayoutVars>
      </dgm:prSet>
      <dgm:spPr/>
    </dgm:pt>
    <dgm:pt modelId="{97BBCD2E-0D20-42B8-927E-F51878462BB1}" type="pres">
      <dgm:prSet presAssocID="{BAE60009-2F99-4C26-AFA8-0CEFCD94876F}" presName="rootComposite" presStyleCnt="0"/>
      <dgm:spPr/>
    </dgm:pt>
    <dgm:pt modelId="{012F1210-69E8-4403-A6F0-58E5E40C41D5}" type="pres">
      <dgm:prSet presAssocID="{BAE60009-2F99-4C26-AFA8-0CEFCD94876F}" presName="rootText" presStyleLbl="node3" presStyleIdx="1" presStyleCnt="28">
        <dgm:presLayoutVars>
          <dgm:chPref val="3"/>
        </dgm:presLayoutVars>
      </dgm:prSet>
      <dgm:spPr/>
    </dgm:pt>
    <dgm:pt modelId="{66268947-1B3F-4E85-94B0-4FF264B78F33}" type="pres">
      <dgm:prSet presAssocID="{BAE60009-2F99-4C26-AFA8-0CEFCD94876F}" presName="rootConnector" presStyleLbl="node3" presStyleIdx="1" presStyleCnt="28"/>
      <dgm:spPr/>
    </dgm:pt>
    <dgm:pt modelId="{8B52ED13-85E2-44E8-AA7F-67843DD14792}" type="pres">
      <dgm:prSet presAssocID="{BAE60009-2F99-4C26-AFA8-0CEFCD94876F}" presName="hierChild4" presStyleCnt="0"/>
      <dgm:spPr/>
    </dgm:pt>
    <dgm:pt modelId="{71207A6E-130E-4EB7-8C22-A8D99EEB4E4A}" type="pres">
      <dgm:prSet presAssocID="{BAE60009-2F99-4C26-AFA8-0CEFCD94876F}" presName="hierChild5" presStyleCnt="0"/>
      <dgm:spPr/>
    </dgm:pt>
    <dgm:pt modelId="{52908EC9-795B-4B29-B6A3-F8E4CEF0339A}" type="pres">
      <dgm:prSet presAssocID="{25625876-75D6-4EE1-9AAF-0C9DCB950747}" presName="Name50" presStyleLbl="parChTrans1D3" presStyleIdx="2" presStyleCnt="28"/>
      <dgm:spPr/>
    </dgm:pt>
    <dgm:pt modelId="{C0A0B4AB-46CE-43C8-9D30-4B702FC4DAC1}" type="pres">
      <dgm:prSet presAssocID="{1354FDFD-5C36-4941-B09A-E8BCD2F9F57E}" presName="hierRoot2" presStyleCnt="0">
        <dgm:presLayoutVars>
          <dgm:hierBranch val="r"/>
        </dgm:presLayoutVars>
      </dgm:prSet>
      <dgm:spPr/>
    </dgm:pt>
    <dgm:pt modelId="{FA42EBBC-39F3-498E-95A6-402442E9F369}" type="pres">
      <dgm:prSet presAssocID="{1354FDFD-5C36-4941-B09A-E8BCD2F9F57E}" presName="rootComposite" presStyleCnt="0"/>
      <dgm:spPr/>
    </dgm:pt>
    <dgm:pt modelId="{7C4DDBB3-B3EE-4862-ADF8-A474F20245D4}" type="pres">
      <dgm:prSet presAssocID="{1354FDFD-5C36-4941-B09A-E8BCD2F9F57E}" presName="rootText" presStyleLbl="node3" presStyleIdx="2" presStyleCnt="28">
        <dgm:presLayoutVars>
          <dgm:chPref val="3"/>
        </dgm:presLayoutVars>
      </dgm:prSet>
      <dgm:spPr/>
    </dgm:pt>
    <dgm:pt modelId="{D4EAA397-5B64-4F4F-8404-C22FDE238C05}" type="pres">
      <dgm:prSet presAssocID="{1354FDFD-5C36-4941-B09A-E8BCD2F9F57E}" presName="rootConnector" presStyleLbl="node3" presStyleIdx="2" presStyleCnt="28"/>
      <dgm:spPr/>
    </dgm:pt>
    <dgm:pt modelId="{1951EB38-380A-4EF6-8843-75AC4508C03A}" type="pres">
      <dgm:prSet presAssocID="{1354FDFD-5C36-4941-B09A-E8BCD2F9F57E}" presName="hierChild4" presStyleCnt="0"/>
      <dgm:spPr/>
    </dgm:pt>
    <dgm:pt modelId="{4BF200EB-4151-402B-A2F2-44F955DA295B}" type="pres">
      <dgm:prSet presAssocID="{1354FDFD-5C36-4941-B09A-E8BCD2F9F57E}" presName="hierChild5" presStyleCnt="0"/>
      <dgm:spPr/>
    </dgm:pt>
    <dgm:pt modelId="{CF1C39E3-2ACF-402C-B6E3-9DC6BA0DB9EA}" type="pres">
      <dgm:prSet presAssocID="{05DF4737-A7ED-41B8-AB0B-79C0BECB6121}" presName="Name50" presStyleLbl="parChTrans1D3" presStyleIdx="3" presStyleCnt="28"/>
      <dgm:spPr/>
    </dgm:pt>
    <dgm:pt modelId="{423DD2F6-B292-40D8-A0FF-B037B3F01B17}" type="pres">
      <dgm:prSet presAssocID="{DB6F83A2-A325-4794-95AE-B5CC1D485F92}" presName="hierRoot2" presStyleCnt="0">
        <dgm:presLayoutVars>
          <dgm:hierBranch val="r"/>
        </dgm:presLayoutVars>
      </dgm:prSet>
      <dgm:spPr/>
    </dgm:pt>
    <dgm:pt modelId="{D8A751A3-6D8C-4AF6-8112-3F0A38C81694}" type="pres">
      <dgm:prSet presAssocID="{DB6F83A2-A325-4794-95AE-B5CC1D485F92}" presName="rootComposite" presStyleCnt="0"/>
      <dgm:spPr/>
    </dgm:pt>
    <dgm:pt modelId="{B7784E07-51C4-4887-963F-A7AC8AAD91DA}" type="pres">
      <dgm:prSet presAssocID="{DB6F83A2-A325-4794-95AE-B5CC1D485F92}" presName="rootText" presStyleLbl="node3" presStyleIdx="3" presStyleCnt="28">
        <dgm:presLayoutVars>
          <dgm:chPref val="3"/>
        </dgm:presLayoutVars>
      </dgm:prSet>
      <dgm:spPr/>
    </dgm:pt>
    <dgm:pt modelId="{284B3CC6-B8B1-48FF-A8D0-845B20A919DC}" type="pres">
      <dgm:prSet presAssocID="{DB6F83A2-A325-4794-95AE-B5CC1D485F92}" presName="rootConnector" presStyleLbl="node3" presStyleIdx="3" presStyleCnt="28"/>
      <dgm:spPr/>
    </dgm:pt>
    <dgm:pt modelId="{38DFCA23-CC88-43D7-8935-E7CB5FEFB61B}" type="pres">
      <dgm:prSet presAssocID="{DB6F83A2-A325-4794-95AE-B5CC1D485F92}" presName="hierChild4" presStyleCnt="0"/>
      <dgm:spPr/>
    </dgm:pt>
    <dgm:pt modelId="{678EB5CF-8787-40DC-AE60-C254D6E1D116}" type="pres">
      <dgm:prSet presAssocID="{DB6F83A2-A325-4794-95AE-B5CC1D485F92}" presName="hierChild5" presStyleCnt="0"/>
      <dgm:spPr/>
    </dgm:pt>
    <dgm:pt modelId="{BE71D9ED-A6C8-420F-B39C-1D9B9EE628A2}" type="pres">
      <dgm:prSet presAssocID="{C417FD89-5029-4CAD-8D33-AEB54AB616B1}" presName="Name50" presStyleLbl="parChTrans1D3" presStyleIdx="4" presStyleCnt="28"/>
      <dgm:spPr/>
    </dgm:pt>
    <dgm:pt modelId="{AABAD6AA-7E38-4B99-8FC0-EA7D03683352}" type="pres">
      <dgm:prSet presAssocID="{66634273-36A1-4F69-ACD2-744248E1313B}" presName="hierRoot2" presStyleCnt="0">
        <dgm:presLayoutVars>
          <dgm:hierBranch val="r"/>
        </dgm:presLayoutVars>
      </dgm:prSet>
      <dgm:spPr/>
    </dgm:pt>
    <dgm:pt modelId="{6A780D76-13A1-461C-9B0E-A943AD24FF44}" type="pres">
      <dgm:prSet presAssocID="{66634273-36A1-4F69-ACD2-744248E1313B}" presName="rootComposite" presStyleCnt="0"/>
      <dgm:spPr/>
    </dgm:pt>
    <dgm:pt modelId="{EF5FEBD6-F032-46EF-A194-77D1C3482EE8}" type="pres">
      <dgm:prSet presAssocID="{66634273-36A1-4F69-ACD2-744248E1313B}" presName="rootText" presStyleLbl="node3" presStyleIdx="4" presStyleCnt="28">
        <dgm:presLayoutVars>
          <dgm:chPref val="3"/>
        </dgm:presLayoutVars>
      </dgm:prSet>
      <dgm:spPr/>
    </dgm:pt>
    <dgm:pt modelId="{99CB0B66-3637-416C-B6A3-20891C8C2419}" type="pres">
      <dgm:prSet presAssocID="{66634273-36A1-4F69-ACD2-744248E1313B}" presName="rootConnector" presStyleLbl="node3" presStyleIdx="4" presStyleCnt="28"/>
      <dgm:spPr/>
    </dgm:pt>
    <dgm:pt modelId="{5B4B60F9-058E-4158-A5CA-3AB807C64646}" type="pres">
      <dgm:prSet presAssocID="{66634273-36A1-4F69-ACD2-744248E1313B}" presName="hierChild4" presStyleCnt="0"/>
      <dgm:spPr/>
    </dgm:pt>
    <dgm:pt modelId="{B480EDA2-E8A8-4A31-B423-5A6C204D72FD}" type="pres">
      <dgm:prSet presAssocID="{66634273-36A1-4F69-ACD2-744248E1313B}" presName="hierChild5" presStyleCnt="0"/>
      <dgm:spPr/>
    </dgm:pt>
    <dgm:pt modelId="{637C5392-95A1-4DC9-9335-BB165193F768}" type="pres">
      <dgm:prSet presAssocID="{22E4EBE9-3169-48AA-912E-D9ADFC8B66DA}" presName="hierChild5" presStyleCnt="0"/>
      <dgm:spPr/>
    </dgm:pt>
    <dgm:pt modelId="{3ABA0612-2253-4B1E-970D-018EF6F36FAA}" type="pres">
      <dgm:prSet presAssocID="{41C56773-F211-4DF1-BC94-9A18E5393C8B}" presName="Name35" presStyleLbl="parChTrans1D2" presStyleIdx="1" presStyleCnt="5"/>
      <dgm:spPr/>
    </dgm:pt>
    <dgm:pt modelId="{B1E6BB76-FF1E-421A-B4AB-C5FAA4B349D6}" type="pres">
      <dgm:prSet presAssocID="{28BF3C50-F858-4C21-BACB-78F9D4B31DB8}" presName="hierRoot2" presStyleCnt="0">
        <dgm:presLayoutVars>
          <dgm:hierBranch val="r"/>
        </dgm:presLayoutVars>
      </dgm:prSet>
      <dgm:spPr/>
    </dgm:pt>
    <dgm:pt modelId="{9CD114F6-53EA-4454-BB05-F0003E21C19A}" type="pres">
      <dgm:prSet presAssocID="{28BF3C50-F858-4C21-BACB-78F9D4B31DB8}" presName="rootComposite" presStyleCnt="0"/>
      <dgm:spPr/>
    </dgm:pt>
    <dgm:pt modelId="{F9ABF4C2-173C-4211-A576-7A31F8647B86}" type="pres">
      <dgm:prSet presAssocID="{28BF3C50-F858-4C21-BACB-78F9D4B31DB8}" presName="rootText" presStyleLbl="node2" presStyleIdx="1" presStyleCnt="5">
        <dgm:presLayoutVars>
          <dgm:chPref val="3"/>
        </dgm:presLayoutVars>
      </dgm:prSet>
      <dgm:spPr/>
    </dgm:pt>
    <dgm:pt modelId="{21BAB7B0-9601-416D-8B01-5A9352687AB9}" type="pres">
      <dgm:prSet presAssocID="{28BF3C50-F858-4C21-BACB-78F9D4B31DB8}" presName="rootConnector" presStyleLbl="node2" presStyleIdx="1" presStyleCnt="5"/>
      <dgm:spPr/>
    </dgm:pt>
    <dgm:pt modelId="{01CFD882-434F-4C61-A03F-A94E25878B8C}" type="pres">
      <dgm:prSet presAssocID="{28BF3C50-F858-4C21-BACB-78F9D4B31DB8}" presName="hierChild4" presStyleCnt="0"/>
      <dgm:spPr/>
    </dgm:pt>
    <dgm:pt modelId="{B8101E38-B3B3-4D10-AD25-CC3C1FF76481}" type="pres">
      <dgm:prSet presAssocID="{12B457F6-193B-4869-998D-D546854C6261}" presName="Name50" presStyleLbl="parChTrans1D3" presStyleIdx="5" presStyleCnt="28"/>
      <dgm:spPr/>
    </dgm:pt>
    <dgm:pt modelId="{B7BD2E10-8E63-4F39-B438-4DBDE1DDE5CB}" type="pres">
      <dgm:prSet presAssocID="{982490E7-7AE2-4877-A190-A8107D0070FA}" presName="hierRoot2" presStyleCnt="0">
        <dgm:presLayoutVars>
          <dgm:hierBranch val="r"/>
        </dgm:presLayoutVars>
      </dgm:prSet>
      <dgm:spPr/>
    </dgm:pt>
    <dgm:pt modelId="{2F1DEBAC-CB36-4CAE-A9BD-CB684F431D50}" type="pres">
      <dgm:prSet presAssocID="{982490E7-7AE2-4877-A190-A8107D0070FA}" presName="rootComposite" presStyleCnt="0"/>
      <dgm:spPr/>
    </dgm:pt>
    <dgm:pt modelId="{DF1BA71A-AE28-4730-812F-A1487308DAA9}" type="pres">
      <dgm:prSet presAssocID="{982490E7-7AE2-4877-A190-A8107D0070FA}" presName="rootText" presStyleLbl="node3" presStyleIdx="5" presStyleCnt="28">
        <dgm:presLayoutVars>
          <dgm:chPref val="3"/>
        </dgm:presLayoutVars>
      </dgm:prSet>
      <dgm:spPr/>
    </dgm:pt>
    <dgm:pt modelId="{C272F415-0B8E-4D24-A261-8E167D90D30E}" type="pres">
      <dgm:prSet presAssocID="{982490E7-7AE2-4877-A190-A8107D0070FA}" presName="rootConnector" presStyleLbl="node3" presStyleIdx="5" presStyleCnt="28"/>
      <dgm:spPr/>
    </dgm:pt>
    <dgm:pt modelId="{A957D0FF-0C92-4B53-8540-C9B2026FFD25}" type="pres">
      <dgm:prSet presAssocID="{982490E7-7AE2-4877-A190-A8107D0070FA}" presName="hierChild4" presStyleCnt="0"/>
      <dgm:spPr/>
    </dgm:pt>
    <dgm:pt modelId="{75F377D4-76F0-4497-8F98-8952215373DF}" type="pres">
      <dgm:prSet presAssocID="{982490E7-7AE2-4877-A190-A8107D0070FA}" presName="hierChild5" presStyleCnt="0"/>
      <dgm:spPr/>
    </dgm:pt>
    <dgm:pt modelId="{4895C356-F446-4A2F-B2B9-2DE9E290C211}" type="pres">
      <dgm:prSet presAssocID="{FBF1A588-8B10-4E8F-AF58-5C6848CBFCBC}" presName="Name50" presStyleLbl="parChTrans1D3" presStyleIdx="6" presStyleCnt="28"/>
      <dgm:spPr/>
    </dgm:pt>
    <dgm:pt modelId="{8D947D6A-5FA3-47B3-B5D6-8D9E9F2BF522}" type="pres">
      <dgm:prSet presAssocID="{33E46EA4-FC27-47E4-8D05-CE07B61A2186}" presName="hierRoot2" presStyleCnt="0">
        <dgm:presLayoutVars>
          <dgm:hierBranch val="r"/>
        </dgm:presLayoutVars>
      </dgm:prSet>
      <dgm:spPr/>
    </dgm:pt>
    <dgm:pt modelId="{66C65414-C45E-4AE0-BC18-13F7C437F548}" type="pres">
      <dgm:prSet presAssocID="{33E46EA4-FC27-47E4-8D05-CE07B61A2186}" presName="rootComposite" presStyleCnt="0"/>
      <dgm:spPr/>
    </dgm:pt>
    <dgm:pt modelId="{723A019A-48E6-4BAE-98D1-F14CAF21F08D}" type="pres">
      <dgm:prSet presAssocID="{33E46EA4-FC27-47E4-8D05-CE07B61A2186}" presName="rootText" presStyleLbl="node3" presStyleIdx="6" presStyleCnt="28">
        <dgm:presLayoutVars>
          <dgm:chPref val="3"/>
        </dgm:presLayoutVars>
      </dgm:prSet>
      <dgm:spPr/>
    </dgm:pt>
    <dgm:pt modelId="{3C435189-8FCB-461C-93C1-F4F98422158B}" type="pres">
      <dgm:prSet presAssocID="{33E46EA4-FC27-47E4-8D05-CE07B61A2186}" presName="rootConnector" presStyleLbl="node3" presStyleIdx="6" presStyleCnt="28"/>
      <dgm:spPr/>
    </dgm:pt>
    <dgm:pt modelId="{260B6674-2270-4CC3-95B0-E88E600ADB4D}" type="pres">
      <dgm:prSet presAssocID="{33E46EA4-FC27-47E4-8D05-CE07B61A2186}" presName="hierChild4" presStyleCnt="0"/>
      <dgm:spPr/>
    </dgm:pt>
    <dgm:pt modelId="{18D64BE4-FD26-4714-B8E9-640F3333E899}" type="pres">
      <dgm:prSet presAssocID="{33E46EA4-FC27-47E4-8D05-CE07B61A2186}" presName="hierChild5" presStyleCnt="0"/>
      <dgm:spPr/>
    </dgm:pt>
    <dgm:pt modelId="{DE300504-7C10-4039-AC1E-D5D82F02623E}" type="pres">
      <dgm:prSet presAssocID="{DB99BA78-FE33-42FE-A9BB-7ABA589DD209}" presName="Name50" presStyleLbl="parChTrans1D3" presStyleIdx="7" presStyleCnt="28"/>
      <dgm:spPr/>
    </dgm:pt>
    <dgm:pt modelId="{2CEFF464-2538-4558-AF2E-39B0B67E6EDE}" type="pres">
      <dgm:prSet presAssocID="{F98E2817-7142-4EC3-8DDD-935140C3B99D}" presName="hierRoot2" presStyleCnt="0">
        <dgm:presLayoutVars>
          <dgm:hierBranch val="r"/>
        </dgm:presLayoutVars>
      </dgm:prSet>
      <dgm:spPr/>
    </dgm:pt>
    <dgm:pt modelId="{8C2E3F34-4CAE-486C-98C2-349C404305AF}" type="pres">
      <dgm:prSet presAssocID="{F98E2817-7142-4EC3-8DDD-935140C3B99D}" presName="rootComposite" presStyleCnt="0"/>
      <dgm:spPr/>
    </dgm:pt>
    <dgm:pt modelId="{0E038FAC-1A0A-440E-839A-8BB5F72397BF}" type="pres">
      <dgm:prSet presAssocID="{F98E2817-7142-4EC3-8DDD-935140C3B99D}" presName="rootText" presStyleLbl="node3" presStyleIdx="7" presStyleCnt="28">
        <dgm:presLayoutVars>
          <dgm:chPref val="3"/>
        </dgm:presLayoutVars>
      </dgm:prSet>
      <dgm:spPr/>
    </dgm:pt>
    <dgm:pt modelId="{8181B0A6-1217-461C-AC86-4D51959CDE3B}" type="pres">
      <dgm:prSet presAssocID="{F98E2817-7142-4EC3-8DDD-935140C3B99D}" presName="rootConnector" presStyleLbl="node3" presStyleIdx="7" presStyleCnt="28"/>
      <dgm:spPr/>
    </dgm:pt>
    <dgm:pt modelId="{ED4A11BC-1055-454F-A117-8743F9C7E3B1}" type="pres">
      <dgm:prSet presAssocID="{F98E2817-7142-4EC3-8DDD-935140C3B99D}" presName="hierChild4" presStyleCnt="0"/>
      <dgm:spPr/>
    </dgm:pt>
    <dgm:pt modelId="{96BB27FA-4A57-40BC-BC00-1BB6E86BCB6E}" type="pres">
      <dgm:prSet presAssocID="{F98E2817-7142-4EC3-8DDD-935140C3B99D}" presName="hierChild5" presStyleCnt="0"/>
      <dgm:spPr/>
    </dgm:pt>
    <dgm:pt modelId="{50631907-5EB0-4C08-AA38-4C383362751E}" type="pres">
      <dgm:prSet presAssocID="{F95C42B7-561D-46D1-8A92-4BA0C93A755C}" presName="Name50" presStyleLbl="parChTrans1D3" presStyleIdx="8" presStyleCnt="28"/>
      <dgm:spPr/>
    </dgm:pt>
    <dgm:pt modelId="{42FE5480-A264-4BC5-9BBA-FBEB10BEE76E}" type="pres">
      <dgm:prSet presAssocID="{DD3170D2-0949-4AED-B465-90020D255674}" presName="hierRoot2" presStyleCnt="0">
        <dgm:presLayoutVars>
          <dgm:hierBranch val="r"/>
        </dgm:presLayoutVars>
      </dgm:prSet>
      <dgm:spPr/>
    </dgm:pt>
    <dgm:pt modelId="{D742B499-5966-4FED-881E-76505A844E54}" type="pres">
      <dgm:prSet presAssocID="{DD3170D2-0949-4AED-B465-90020D255674}" presName="rootComposite" presStyleCnt="0"/>
      <dgm:spPr/>
    </dgm:pt>
    <dgm:pt modelId="{C08D81F9-F152-462A-9420-9FDE60CD6342}" type="pres">
      <dgm:prSet presAssocID="{DD3170D2-0949-4AED-B465-90020D255674}" presName="rootText" presStyleLbl="node3" presStyleIdx="8" presStyleCnt="28">
        <dgm:presLayoutVars>
          <dgm:chPref val="3"/>
        </dgm:presLayoutVars>
      </dgm:prSet>
      <dgm:spPr/>
    </dgm:pt>
    <dgm:pt modelId="{25D3C394-950A-48C5-9D77-723673E03F70}" type="pres">
      <dgm:prSet presAssocID="{DD3170D2-0949-4AED-B465-90020D255674}" presName="rootConnector" presStyleLbl="node3" presStyleIdx="8" presStyleCnt="28"/>
      <dgm:spPr/>
    </dgm:pt>
    <dgm:pt modelId="{D32DFD76-BB2D-4C9C-B4C1-B18575C25FC9}" type="pres">
      <dgm:prSet presAssocID="{DD3170D2-0949-4AED-B465-90020D255674}" presName="hierChild4" presStyleCnt="0"/>
      <dgm:spPr/>
    </dgm:pt>
    <dgm:pt modelId="{12A68AC5-41A1-4CFB-9414-CC3785F59AF5}" type="pres">
      <dgm:prSet presAssocID="{DD3170D2-0949-4AED-B465-90020D255674}" presName="hierChild5" presStyleCnt="0"/>
      <dgm:spPr/>
    </dgm:pt>
    <dgm:pt modelId="{17EB1C74-013C-4949-80EB-57A477B7FEF1}" type="pres">
      <dgm:prSet presAssocID="{871347CE-873B-4FF3-898C-511CC337A62C}" presName="Name50" presStyleLbl="parChTrans1D3" presStyleIdx="9" presStyleCnt="28"/>
      <dgm:spPr/>
    </dgm:pt>
    <dgm:pt modelId="{A95A2852-6E35-46BF-9746-20C1F58DF6E9}" type="pres">
      <dgm:prSet presAssocID="{8EAF93A7-D684-489E-87A9-865BC14EB49A}" presName="hierRoot2" presStyleCnt="0">
        <dgm:presLayoutVars>
          <dgm:hierBranch val="r"/>
        </dgm:presLayoutVars>
      </dgm:prSet>
      <dgm:spPr/>
    </dgm:pt>
    <dgm:pt modelId="{432807C8-A009-4FFB-B7E5-860ED57AA27A}" type="pres">
      <dgm:prSet presAssocID="{8EAF93A7-D684-489E-87A9-865BC14EB49A}" presName="rootComposite" presStyleCnt="0"/>
      <dgm:spPr/>
    </dgm:pt>
    <dgm:pt modelId="{0B793D2C-398D-4803-8B69-D99C6478264E}" type="pres">
      <dgm:prSet presAssocID="{8EAF93A7-D684-489E-87A9-865BC14EB49A}" presName="rootText" presStyleLbl="node3" presStyleIdx="9" presStyleCnt="28">
        <dgm:presLayoutVars>
          <dgm:chPref val="3"/>
        </dgm:presLayoutVars>
      </dgm:prSet>
      <dgm:spPr/>
    </dgm:pt>
    <dgm:pt modelId="{8A0A9949-4713-4715-886F-0F088A7C46D5}" type="pres">
      <dgm:prSet presAssocID="{8EAF93A7-D684-489E-87A9-865BC14EB49A}" presName="rootConnector" presStyleLbl="node3" presStyleIdx="9" presStyleCnt="28"/>
      <dgm:spPr/>
    </dgm:pt>
    <dgm:pt modelId="{46EC3A2F-B0DC-4AB7-9D3B-691A1743F2EC}" type="pres">
      <dgm:prSet presAssocID="{8EAF93A7-D684-489E-87A9-865BC14EB49A}" presName="hierChild4" presStyleCnt="0"/>
      <dgm:spPr/>
    </dgm:pt>
    <dgm:pt modelId="{BFF7BF1A-7419-40A5-B59C-6C6022D842A4}" type="pres">
      <dgm:prSet presAssocID="{8EAF93A7-D684-489E-87A9-865BC14EB49A}" presName="hierChild5" presStyleCnt="0"/>
      <dgm:spPr/>
    </dgm:pt>
    <dgm:pt modelId="{8FEE7437-7A4F-4060-B28D-CE238E20E22D}" type="pres">
      <dgm:prSet presAssocID="{E45D3BE7-8CB5-44F4-8ABA-C8BEA3126267}" presName="Name50" presStyleLbl="parChTrans1D3" presStyleIdx="10" presStyleCnt="28"/>
      <dgm:spPr/>
    </dgm:pt>
    <dgm:pt modelId="{6B792F0C-564A-4959-BF77-AC2281019F0F}" type="pres">
      <dgm:prSet presAssocID="{7028C0BB-CB96-4311-A6E5-7DF8836339E3}" presName="hierRoot2" presStyleCnt="0">
        <dgm:presLayoutVars>
          <dgm:hierBranch val="r"/>
        </dgm:presLayoutVars>
      </dgm:prSet>
      <dgm:spPr/>
    </dgm:pt>
    <dgm:pt modelId="{3976AE36-05FC-4B44-89FD-7723E07680AE}" type="pres">
      <dgm:prSet presAssocID="{7028C0BB-CB96-4311-A6E5-7DF8836339E3}" presName="rootComposite" presStyleCnt="0"/>
      <dgm:spPr/>
    </dgm:pt>
    <dgm:pt modelId="{35528ED2-F70E-4D09-A633-F84ACAF738E4}" type="pres">
      <dgm:prSet presAssocID="{7028C0BB-CB96-4311-A6E5-7DF8836339E3}" presName="rootText" presStyleLbl="node3" presStyleIdx="10" presStyleCnt="28">
        <dgm:presLayoutVars>
          <dgm:chPref val="3"/>
        </dgm:presLayoutVars>
      </dgm:prSet>
      <dgm:spPr/>
    </dgm:pt>
    <dgm:pt modelId="{4B329D71-9E36-4998-8ACA-8C61008E4B9D}" type="pres">
      <dgm:prSet presAssocID="{7028C0BB-CB96-4311-A6E5-7DF8836339E3}" presName="rootConnector" presStyleLbl="node3" presStyleIdx="10" presStyleCnt="28"/>
      <dgm:spPr/>
    </dgm:pt>
    <dgm:pt modelId="{C1F4E527-D7CB-4778-B395-EF64BA68DE40}" type="pres">
      <dgm:prSet presAssocID="{7028C0BB-CB96-4311-A6E5-7DF8836339E3}" presName="hierChild4" presStyleCnt="0"/>
      <dgm:spPr/>
    </dgm:pt>
    <dgm:pt modelId="{D4B5BB6C-D125-4334-ABA0-43E9FA68A168}" type="pres">
      <dgm:prSet presAssocID="{7028C0BB-CB96-4311-A6E5-7DF8836339E3}" presName="hierChild5" presStyleCnt="0"/>
      <dgm:spPr/>
    </dgm:pt>
    <dgm:pt modelId="{FA368A42-3D3B-4053-BB27-D04B89C528A4}" type="pres">
      <dgm:prSet presAssocID="{28BF3C50-F858-4C21-BACB-78F9D4B31DB8}" presName="hierChild5" presStyleCnt="0"/>
      <dgm:spPr/>
    </dgm:pt>
    <dgm:pt modelId="{03BEBA31-0BAF-4FAC-BE2F-744660B7AEB1}" type="pres">
      <dgm:prSet presAssocID="{822CE112-7449-4125-BF61-5C52D2651223}" presName="Name35" presStyleLbl="parChTrans1D2" presStyleIdx="2" presStyleCnt="5"/>
      <dgm:spPr/>
    </dgm:pt>
    <dgm:pt modelId="{981C9B45-C8D8-4F0E-9421-A8FA88B0BE97}" type="pres">
      <dgm:prSet presAssocID="{3A931C2F-72E3-4D4E-B014-6BD99C46A451}" presName="hierRoot2" presStyleCnt="0">
        <dgm:presLayoutVars>
          <dgm:hierBranch val="r"/>
        </dgm:presLayoutVars>
      </dgm:prSet>
      <dgm:spPr/>
    </dgm:pt>
    <dgm:pt modelId="{9BF075C7-70EB-4CCB-AB45-7593E5493DAA}" type="pres">
      <dgm:prSet presAssocID="{3A931C2F-72E3-4D4E-B014-6BD99C46A451}" presName="rootComposite" presStyleCnt="0"/>
      <dgm:spPr/>
    </dgm:pt>
    <dgm:pt modelId="{FFBEDAE1-0CFF-46A2-9190-BD757B8F424F}" type="pres">
      <dgm:prSet presAssocID="{3A931C2F-72E3-4D4E-B014-6BD99C46A451}" presName="rootText" presStyleLbl="node2" presStyleIdx="2" presStyleCnt="5">
        <dgm:presLayoutVars>
          <dgm:chPref val="3"/>
        </dgm:presLayoutVars>
      </dgm:prSet>
      <dgm:spPr/>
    </dgm:pt>
    <dgm:pt modelId="{0DE2C6EE-4B27-4C98-AA8C-9951A017EFFA}" type="pres">
      <dgm:prSet presAssocID="{3A931C2F-72E3-4D4E-B014-6BD99C46A451}" presName="rootConnector" presStyleLbl="node2" presStyleIdx="2" presStyleCnt="5"/>
      <dgm:spPr/>
    </dgm:pt>
    <dgm:pt modelId="{A287987F-8966-4E7A-885F-629A12E9D89B}" type="pres">
      <dgm:prSet presAssocID="{3A931C2F-72E3-4D4E-B014-6BD99C46A451}" presName="hierChild4" presStyleCnt="0"/>
      <dgm:spPr/>
    </dgm:pt>
    <dgm:pt modelId="{8D34771C-42EF-4E80-B83A-4B71C5FF1134}" type="pres">
      <dgm:prSet presAssocID="{4BBD0D2A-02F1-4855-9E4F-28C4EAC3FB0E}" presName="Name50" presStyleLbl="parChTrans1D3" presStyleIdx="11" presStyleCnt="28"/>
      <dgm:spPr/>
    </dgm:pt>
    <dgm:pt modelId="{CD4F69D5-0893-47E5-967B-F7661D74FA17}" type="pres">
      <dgm:prSet presAssocID="{1C37A2AC-5D75-45A5-A98C-8FBCF1314978}" presName="hierRoot2" presStyleCnt="0">
        <dgm:presLayoutVars>
          <dgm:hierBranch val="r"/>
        </dgm:presLayoutVars>
      </dgm:prSet>
      <dgm:spPr/>
    </dgm:pt>
    <dgm:pt modelId="{ED000698-D718-4AF3-ABDF-43F2A60CBCBA}" type="pres">
      <dgm:prSet presAssocID="{1C37A2AC-5D75-45A5-A98C-8FBCF1314978}" presName="rootComposite" presStyleCnt="0"/>
      <dgm:spPr/>
    </dgm:pt>
    <dgm:pt modelId="{309389B9-B344-44F7-83C1-1B0B3B999147}" type="pres">
      <dgm:prSet presAssocID="{1C37A2AC-5D75-45A5-A98C-8FBCF1314978}" presName="rootText" presStyleLbl="node3" presStyleIdx="11" presStyleCnt="28">
        <dgm:presLayoutVars>
          <dgm:chPref val="3"/>
        </dgm:presLayoutVars>
      </dgm:prSet>
      <dgm:spPr/>
    </dgm:pt>
    <dgm:pt modelId="{13B2726F-1004-4D09-AF51-9FE333C9DC7E}" type="pres">
      <dgm:prSet presAssocID="{1C37A2AC-5D75-45A5-A98C-8FBCF1314978}" presName="rootConnector" presStyleLbl="node3" presStyleIdx="11" presStyleCnt="28"/>
      <dgm:spPr/>
    </dgm:pt>
    <dgm:pt modelId="{F8D6E1A0-E8C5-4ECF-9B85-D1B3B3BC8772}" type="pres">
      <dgm:prSet presAssocID="{1C37A2AC-5D75-45A5-A98C-8FBCF1314978}" presName="hierChild4" presStyleCnt="0"/>
      <dgm:spPr/>
    </dgm:pt>
    <dgm:pt modelId="{3991F554-883D-4373-B8A3-4B1F45360531}" type="pres">
      <dgm:prSet presAssocID="{1C37A2AC-5D75-45A5-A98C-8FBCF1314978}" presName="hierChild5" presStyleCnt="0"/>
      <dgm:spPr/>
    </dgm:pt>
    <dgm:pt modelId="{7DFA693B-D30F-41EC-8ABF-869FF9CCBA9D}" type="pres">
      <dgm:prSet presAssocID="{89E96B84-65B9-4B67-BAA2-8424CAF2C037}" presName="Name50" presStyleLbl="parChTrans1D3" presStyleIdx="12" presStyleCnt="28"/>
      <dgm:spPr/>
    </dgm:pt>
    <dgm:pt modelId="{CBCA4C9F-CF14-4D5E-9A72-C8D9566DA3B0}" type="pres">
      <dgm:prSet presAssocID="{B65376CB-AD65-42BB-8BF1-F1CC26339B79}" presName="hierRoot2" presStyleCnt="0">
        <dgm:presLayoutVars>
          <dgm:hierBranch val="r"/>
        </dgm:presLayoutVars>
      </dgm:prSet>
      <dgm:spPr/>
    </dgm:pt>
    <dgm:pt modelId="{5C112200-A939-4189-AE58-228BAF21F318}" type="pres">
      <dgm:prSet presAssocID="{B65376CB-AD65-42BB-8BF1-F1CC26339B79}" presName="rootComposite" presStyleCnt="0"/>
      <dgm:spPr/>
    </dgm:pt>
    <dgm:pt modelId="{2F85438F-FF1D-4681-AA90-2029E7ACDB18}" type="pres">
      <dgm:prSet presAssocID="{B65376CB-AD65-42BB-8BF1-F1CC26339B79}" presName="rootText" presStyleLbl="node3" presStyleIdx="12" presStyleCnt="28">
        <dgm:presLayoutVars>
          <dgm:chPref val="3"/>
        </dgm:presLayoutVars>
      </dgm:prSet>
      <dgm:spPr/>
    </dgm:pt>
    <dgm:pt modelId="{3380C8D2-38E4-494E-AB6A-52990B88A48D}" type="pres">
      <dgm:prSet presAssocID="{B65376CB-AD65-42BB-8BF1-F1CC26339B79}" presName="rootConnector" presStyleLbl="node3" presStyleIdx="12" presStyleCnt="28"/>
      <dgm:spPr/>
    </dgm:pt>
    <dgm:pt modelId="{0A2A84F6-89CA-4495-9DA9-2287C60B5182}" type="pres">
      <dgm:prSet presAssocID="{B65376CB-AD65-42BB-8BF1-F1CC26339B79}" presName="hierChild4" presStyleCnt="0"/>
      <dgm:spPr/>
    </dgm:pt>
    <dgm:pt modelId="{D4FDF472-992C-4A97-B5D8-0438E70714DC}" type="pres">
      <dgm:prSet presAssocID="{B65376CB-AD65-42BB-8BF1-F1CC26339B79}" presName="hierChild5" presStyleCnt="0"/>
      <dgm:spPr/>
    </dgm:pt>
    <dgm:pt modelId="{23ABDC06-E1E9-4FF6-BD41-C3CE45754AB4}" type="pres">
      <dgm:prSet presAssocID="{A2F5BBFE-D5CC-47EB-8E34-31A3E418710A}" presName="Name50" presStyleLbl="parChTrans1D3" presStyleIdx="13" presStyleCnt="28"/>
      <dgm:spPr/>
    </dgm:pt>
    <dgm:pt modelId="{B6521E62-7919-434B-BC27-44721F68B0AF}" type="pres">
      <dgm:prSet presAssocID="{A7F975C5-7871-41B6-905C-11DFC62F5752}" presName="hierRoot2" presStyleCnt="0">
        <dgm:presLayoutVars>
          <dgm:hierBranch val="r"/>
        </dgm:presLayoutVars>
      </dgm:prSet>
      <dgm:spPr/>
    </dgm:pt>
    <dgm:pt modelId="{9BBB7FDE-FC1F-41D0-ADEE-EB149E67A457}" type="pres">
      <dgm:prSet presAssocID="{A7F975C5-7871-41B6-905C-11DFC62F5752}" presName="rootComposite" presStyleCnt="0"/>
      <dgm:spPr/>
    </dgm:pt>
    <dgm:pt modelId="{0D3F4E69-EF34-4F44-B7AC-1B3BC74D795E}" type="pres">
      <dgm:prSet presAssocID="{A7F975C5-7871-41B6-905C-11DFC62F5752}" presName="rootText" presStyleLbl="node3" presStyleIdx="13" presStyleCnt="28">
        <dgm:presLayoutVars>
          <dgm:chPref val="3"/>
        </dgm:presLayoutVars>
      </dgm:prSet>
      <dgm:spPr/>
    </dgm:pt>
    <dgm:pt modelId="{C46C6815-1518-4BF5-BC9D-8E95BE84861B}" type="pres">
      <dgm:prSet presAssocID="{A7F975C5-7871-41B6-905C-11DFC62F5752}" presName="rootConnector" presStyleLbl="node3" presStyleIdx="13" presStyleCnt="28"/>
      <dgm:spPr/>
    </dgm:pt>
    <dgm:pt modelId="{2DD0C5BB-CC96-44C6-A831-051E68D57849}" type="pres">
      <dgm:prSet presAssocID="{A7F975C5-7871-41B6-905C-11DFC62F5752}" presName="hierChild4" presStyleCnt="0"/>
      <dgm:spPr/>
    </dgm:pt>
    <dgm:pt modelId="{ABCD644B-E118-4BF4-9630-FFA9879BFF08}" type="pres">
      <dgm:prSet presAssocID="{A7F975C5-7871-41B6-905C-11DFC62F5752}" presName="hierChild5" presStyleCnt="0"/>
      <dgm:spPr/>
    </dgm:pt>
    <dgm:pt modelId="{9C9B26BA-447C-452C-AB43-99CBA51E9296}" type="pres">
      <dgm:prSet presAssocID="{E1BC4036-753D-4CA4-A143-F35D64C6304C}" presName="Name50" presStyleLbl="parChTrans1D3" presStyleIdx="14" presStyleCnt="28"/>
      <dgm:spPr/>
    </dgm:pt>
    <dgm:pt modelId="{207A2E53-63F7-4BCC-9839-D7489561D8BC}" type="pres">
      <dgm:prSet presAssocID="{B3AA269E-D0A8-4F42-8DDD-CE3A09529A62}" presName="hierRoot2" presStyleCnt="0">
        <dgm:presLayoutVars>
          <dgm:hierBranch val="r"/>
        </dgm:presLayoutVars>
      </dgm:prSet>
      <dgm:spPr/>
    </dgm:pt>
    <dgm:pt modelId="{915E12CB-AAAD-4C59-84ED-F2959102D922}" type="pres">
      <dgm:prSet presAssocID="{B3AA269E-D0A8-4F42-8DDD-CE3A09529A62}" presName="rootComposite" presStyleCnt="0"/>
      <dgm:spPr/>
    </dgm:pt>
    <dgm:pt modelId="{4CBCB98A-3FAC-405E-8A0A-365353037F8F}" type="pres">
      <dgm:prSet presAssocID="{B3AA269E-D0A8-4F42-8DDD-CE3A09529A62}" presName="rootText" presStyleLbl="node3" presStyleIdx="14" presStyleCnt="28">
        <dgm:presLayoutVars>
          <dgm:chPref val="3"/>
        </dgm:presLayoutVars>
      </dgm:prSet>
      <dgm:spPr/>
    </dgm:pt>
    <dgm:pt modelId="{FDCDCB8F-14B0-4B1D-96CE-1E8AEB922BB8}" type="pres">
      <dgm:prSet presAssocID="{B3AA269E-D0A8-4F42-8DDD-CE3A09529A62}" presName="rootConnector" presStyleLbl="node3" presStyleIdx="14" presStyleCnt="28"/>
      <dgm:spPr/>
    </dgm:pt>
    <dgm:pt modelId="{C4476538-ABAE-477E-87BD-7C899552E8A8}" type="pres">
      <dgm:prSet presAssocID="{B3AA269E-D0A8-4F42-8DDD-CE3A09529A62}" presName="hierChild4" presStyleCnt="0"/>
      <dgm:spPr/>
    </dgm:pt>
    <dgm:pt modelId="{003A8EBA-C310-4093-9E68-DAADC0B9BAF1}" type="pres">
      <dgm:prSet presAssocID="{B3AA269E-D0A8-4F42-8DDD-CE3A09529A62}" presName="hierChild5" presStyleCnt="0"/>
      <dgm:spPr/>
    </dgm:pt>
    <dgm:pt modelId="{DCE8C093-E2F8-415B-BC07-2565CF98F929}" type="pres">
      <dgm:prSet presAssocID="{E6597C08-4BB6-4CB3-A461-9AA92A21F548}" presName="Name50" presStyleLbl="parChTrans1D3" presStyleIdx="15" presStyleCnt="28"/>
      <dgm:spPr/>
    </dgm:pt>
    <dgm:pt modelId="{B96ED636-D09F-4FD4-B088-60DF85CF0D14}" type="pres">
      <dgm:prSet presAssocID="{121E1661-A16C-428E-BFA0-2197BE6806AD}" presName="hierRoot2" presStyleCnt="0">
        <dgm:presLayoutVars>
          <dgm:hierBranch val="r"/>
        </dgm:presLayoutVars>
      </dgm:prSet>
      <dgm:spPr/>
    </dgm:pt>
    <dgm:pt modelId="{460EA919-0832-459A-9C85-22104C76AEB3}" type="pres">
      <dgm:prSet presAssocID="{121E1661-A16C-428E-BFA0-2197BE6806AD}" presName="rootComposite" presStyleCnt="0"/>
      <dgm:spPr/>
    </dgm:pt>
    <dgm:pt modelId="{19CBACA4-942E-4E69-99FC-F2FA81158ACF}" type="pres">
      <dgm:prSet presAssocID="{121E1661-A16C-428E-BFA0-2197BE6806AD}" presName="rootText" presStyleLbl="node3" presStyleIdx="15" presStyleCnt="28">
        <dgm:presLayoutVars>
          <dgm:chPref val="3"/>
        </dgm:presLayoutVars>
      </dgm:prSet>
      <dgm:spPr/>
    </dgm:pt>
    <dgm:pt modelId="{40C2A4AB-97D9-4B64-A4D3-75C706331AAC}" type="pres">
      <dgm:prSet presAssocID="{121E1661-A16C-428E-BFA0-2197BE6806AD}" presName="rootConnector" presStyleLbl="node3" presStyleIdx="15" presStyleCnt="28"/>
      <dgm:spPr/>
    </dgm:pt>
    <dgm:pt modelId="{996B69CC-4A66-4614-89F8-B3015A275B3E}" type="pres">
      <dgm:prSet presAssocID="{121E1661-A16C-428E-BFA0-2197BE6806AD}" presName="hierChild4" presStyleCnt="0"/>
      <dgm:spPr/>
    </dgm:pt>
    <dgm:pt modelId="{7D124202-272D-4CB9-A875-B85B574A4269}" type="pres">
      <dgm:prSet presAssocID="{121E1661-A16C-428E-BFA0-2197BE6806AD}" presName="hierChild5" presStyleCnt="0"/>
      <dgm:spPr/>
    </dgm:pt>
    <dgm:pt modelId="{765F77B2-C668-4C5E-94F7-A8BE80ECC958}" type="pres">
      <dgm:prSet presAssocID="{6DFFE543-C915-45F9-81CE-EC076E320B4B}" presName="Name50" presStyleLbl="parChTrans1D3" presStyleIdx="16" presStyleCnt="28"/>
      <dgm:spPr/>
    </dgm:pt>
    <dgm:pt modelId="{26AD67B1-F274-467C-A9CD-A0793BE9B024}" type="pres">
      <dgm:prSet presAssocID="{AEB9FD15-6EA1-4E52-8C98-67A597A53732}" presName="hierRoot2" presStyleCnt="0">
        <dgm:presLayoutVars>
          <dgm:hierBranch val="r"/>
        </dgm:presLayoutVars>
      </dgm:prSet>
      <dgm:spPr/>
    </dgm:pt>
    <dgm:pt modelId="{2D1EB880-CD32-47B7-9611-9CD8AAEC3631}" type="pres">
      <dgm:prSet presAssocID="{AEB9FD15-6EA1-4E52-8C98-67A597A53732}" presName="rootComposite" presStyleCnt="0"/>
      <dgm:spPr/>
    </dgm:pt>
    <dgm:pt modelId="{82C7B2A9-97F3-45D5-98B4-0859F42C57C6}" type="pres">
      <dgm:prSet presAssocID="{AEB9FD15-6EA1-4E52-8C98-67A597A53732}" presName="rootText" presStyleLbl="node3" presStyleIdx="16" presStyleCnt="28">
        <dgm:presLayoutVars>
          <dgm:chPref val="3"/>
        </dgm:presLayoutVars>
      </dgm:prSet>
      <dgm:spPr/>
    </dgm:pt>
    <dgm:pt modelId="{B1CAEB84-82D9-4799-854B-2C70B623E33F}" type="pres">
      <dgm:prSet presAssocID="{AEB9FD15-6EA1-4E52-8C98-67A597A53732}" presName="rootConnector" presStyleLbl="node3" presStyleIdx="16" presStyleCnt="28"/>
      <dgm:spPr/>
    </dgm:pt>
    <dgm:pt modelId="{CF77B2F8-193D-483B-A4A4-D081087373F5}" type="pres">
      <dgm:prSet presAssocID="{AEB9FD15-6EA1-4E52-8C98-67A597A53732}" presName="hierChild4" presStyleCnt="0"/>
      <dgm:spPr/>
    </dgm:pt>
    <dgm:pt modelId="{7E65EF65-7E9C-491B-AC93-CFDD38A2728D}" type="pres">
      <dgm:prSet presAssocID="{AEB9FD15-6EA1-4E52-8C98-67A597A53732}" presName="hierChild5" presStyleCnt="0"/>
      <dgm:spPr/>
    </dgm:pt>
    <dgm:pt modelId="{E4632515-D444-4264-9F7B-62D4DD88304C}" type="pres">
      <dgm:prSet presAssocID="{F9413869-C5AC-494B-A24F-BEC478388926}" presName="Name50" presStyleLbl="parChTrans1D3" presStyleIdx="17" presStyleCnt="28"/>
      <dgm:spPr/>
    </dgm:pt>
    <dgm:pt modelId="{8DC1B30C-3D90-4E38-87D5-3F0BAC06CCE1}" type="pres">
      <dgm:prSet presAssocID="{1FDDBC32-AB86-4BDD-955C-64850D0AB86F}" presName="hierRoot2" presStyleCnt="0">
        <dgm:presLayoutVars>
          <dgm:hierBranch val="r"/>
        </dgm:presLayoutVars>
      </dgm:prSet>
      <dgm:spPr/>
    </dgm:pt>
    <dgm:pt modelId="{6E7A6F30-CCE6-447B-BF4E-4C2483D89C06}" type="pres">
      <dgm:prSet presAssocID="{1FDDBC32-AB86-4BDD-955C-64850D0AB86F}" presName="rootComposite" presStyleCnt="0"/>
      <dgm:spPr/>
    </dgm:pt>
    <dgm:pt modelId="{3C4152E0-B84E-4FDD-84C6-5C62D4927535}" type="pres">
      <dgm:prSet presAssocID="{1FDDBC32-AB86-4BDD-955C-64850D0AB86F}" presName="rootText" presStyleLbl="node3" presStyleIdx="17" presStyleCnt="28">
        <dgm:presLayoutVars>
          <dgm:chPref val="3"/>
        </dgm:presLayoutVars>
      </dgm:prSet>
      <dgm:spPr/>
    </dgm:pt>
    <dgm:pt modelId="{D75916B2-6691-42E5-BD09-F07FA5BE6FE7}" type="pres">
      <dgm:prSet presAssocID="{1FDDBC32-AB86-4BDD-955C-64850D0AB86F}" presName="rootConnector" presStyleLbl="node3" presStyleIdx="17" presStyleCnt="28"/>
      <dgm:spPr/>
    </dgm:pt>
    <dgm:pt modelId="{27E78562-FB15-4DFF-A72C-FF49A2F4F0D2}" type="pres">
      <dgm:prSet presAssocID="{1FDDBC32-AB86-4BDD-955C-64850D0AB86F}" presName="hierChild4" presStyleCnt="0"/>
      <dgm:spPr/>
    </dgm:pt>
    <dgm:pt modelId="{EC4CF986-DDBF-4E02-BF05-5BB3EE0DCA9C}" type="pres">
      <dgm:prSet presAssocID="{1FDDBC32-AB86-4BDD-955C-64850D0AB86F}" presName="hierChild5" presStyleCnt="0"/>
      <dgm:spPr/>
    </dgm:pt>
    <dgm:pt modelId="{DB662CF7-CBBB-4219-B06D-F5CB50B25D9C}" type="pres">
      <dgm:prSet presAssocID="{E49F9453-AEA9-4483-AB92-C293A1DFF378}" presName="Name50" presStyleLbl="parChTrans1D3" presStyleIdx="18" presStyleCnt="28"/>
      <dgm:spPr/>
    </dgm:pt>
    <dgm:pt modelId="{EB884258-4046-49E7-ADBE-95994E68A086}" type="pres">
      <dgm:prSet presAssocID="{8ADC7AE2-E5B0-4F76-9A0D-030A504F6CCC}" presName="hierRoot2" presStyleCnt="0">
        <dgm:presLayoutVars>
          <dgm:hierBranch val="r"/>
        </dgm:presLayoutVars>
      </dgm:prSet>
      <dgm:spPr/>
    </dgm:pt>
    <dgm:pt modelId="{8DDC49FE-B73A-4178-B3F3-0456E3F329A4}" type="pres">
      <dgm:prSet presAssocID="{8ADC7AE2-E5B0-4F76-9A0D-030A504F6CCC}" presName="rootComposite" presStyleCnt="0"/>
      <dgm:spPr/>
    </dgm:pt>
    <dgm:pt modelId="{FC9BC49D-62B7-40AC-B0D8-61AA2FFFD01F}" type="pres">
      <dgm:prSet presAssocID="{8ADC7AE2-E5B0-4F76-9A0D-030A504F6CCC}" presName="rootText" presStyleLbl="node3" presStyleIdx="18" presStyleCnt="28">
        <dgm:presLayoutVars>
          <dgm:chPref val="3"/>
        </dgm:presLayoutVars>
      </dgm:prSet>
      <dgm:spPr/>
    </dgm:pt>
    <dgm:pt modelId="{00E85AF9-1DFB-4259-88D4-D6A871382055}" type="pres">
      <dgm:prSet presAssocID="{8ADC7AE2-E5B0-4F76-9A0D-030A504F6CCC}" presName="rootConnector" presStyleLbl="node3" presStyleIdx="18" presStyleCnt="28"/>
      <dgm:spPr/>
    </dgm:pt>
    <dgm:pt modelId="{80E026B8-CE45-476F-B0CB-A2065BCCC9B7}" type="pres">
      <dgm:prSet presAssocID="{8ADC7AE2-E5B0-4F76-9A0D-030A504F6CCC}" presName="hierChild4" presStyleCnt="0"/>
      <dgm:spPr/>
    </dgm:pt>
    <dgm:pt modelId="{47091380-C248-49E1-BCF5-F6F3C162B9EE}" type="pres">
      <dgm:prSet presAssocID="{8ADC7AE2-E5B0-4F76-9A0D-030A504F6CCC}" presName="hierChild5" presStyleCnt="0"/>
      <dgm:spPr/>
    </dgm:pt>
    <dgm:pt modelId="{0E0A5D24-5876-4C89-948C-78009D24EC52}" type="pres">
      <dgm:prSet presAssocID="{3A931C2F-72E3-4D4E-B014-6BD99C46A451}" presName="hierChild5" presStyleCnt="0"/>
      <dgm:spPr/>
    </dgm:pt>
    <dgm:pt modelId="{D3BC7B67-A30B-4F35-9E30-F82DD6744085}" type="pres">
      <dgm:prSet presAssocID="{1045C1B1-F65C-46FD-86C1-0DD6D5A0A4E0}" presName="Name35" presStyleLbl="parChTrans1D2" presStyleIdx="3" presStyleCnt="5"/>
      <dgm:spPr/>
    </dgm:pt>
    <dgm:pt modelId="{BA777682-3957-4C61-8D05-20710E7F35FD}" type="pres">
      <dgm:prSet presAssocID="{D36A789C-0CA6-41CE-9900-F317F909E118}" presName="hierRoot2" presStyleCnt="0">
        <dgm:presLayoutVars>
          <dgm:hierBranch val="r"/>
        </dgm:presLayoutVars>
      </dgm:prSet>
      <dgm:spPr/>
    </dgm:pt>
    <dgm:pt modelId="{BC4BC446-2BAB-4747-BC9D-C0956BA15EBE}" type="pres">
      <dgm:prSet presAssocID="{D36A789C-0CA6-41CE-9900-F317F909E118}" presName="rootComposite" presStyleCnt="0"/>
      <dgm:spPr/>
    </dgm:pt>
    <dgm:pt modelId="{F2A2D16E-0504-469C-BA22-0D224FED1F18}" type="pres">
      <dgm:prSet presAssocID="{D36A789C-0CA6-41CE-9900-F317F909E118}" presName="rootText" presStyleLbl="node2" presStyleIdx="3" presStyleCnt="5">
        <dgm:presLayoutVars>
          <dgm:chPref val="3"/>
        </dgm:presLayoutVars>
      </dgm:prSet>
      <dgm:spPr/>
    </dgm:pt>
    <dgm:pt modelId="{0E75B9AF-9842-4054-9609-237A4E43A42B}" type="pres">
      <dgm:prSet presAssocID="{D36A789C-0CA6-41CE-9900-F317F909E118}" presName="rootConnector" presStyleLbl="node2" presStyleIdx="3" presStyleCnt="5"/>
      <dgm:spPr/>
    </dgm:pt>
    <dgm:pt modelId="{5F52A04C-DDC6-4240-A96D-01AD2D183EDF}" type="pres">
      <dgm:prSet presAssocID="{D36A789C-0CA6-41CE-9900-F317F909E118}" presName="hierChild4" presStyleCnt="0"/>
      <dgm:spPr/>
    </dgm:pt>
    <dgm:pt modelId="{3184C8FB-6263-4CEE-9A7F-F8B240DEA13A}" type="pres">
      <dgm:prSet presAssocID="{FD560CB0-A047-45EE-98E1-1B5CD45DA670}" presName="Name50" presStyleLbl="parChTrans1D3" presStyleIdx="19" presStyleCnt="28"/>
      <dgm:spPr/>
    </dgm:pt>
    <dgm:pt modelId="{D47AC688-698E-4A6A-9AF8-6DFD7228FD38}" type="pres">
      <dgm:prSet presAssocID="{7C8D5082-3310-4C3B-AFD6-8F3C9122FC21}" presName="hierRoot2" presStyleCnt="0">
        <dgm:presLayoutVars>
          <dgm:hierBranch val="r"/>
        </dgm:presLayoutVars>
      </dgm:prSet>
      <dgm:spPr/>
    </dgm:pt>
    <dgm:pt modelId="{6D5349AB-96F6-443E-AD4C-C878DB08904F}" type="pres">
      <dgm:prSet presAssocID="{7C8D5082-3310-4C3B-AFD6-8F3C9122FC21}" presName="rootComposite" presStyleCnt="0"/>
      <dgm:spPr/>
    </dgm:pt>
    <dgm:pt modelId="{90BCB611-F469-4B3A-B94F-E7BB200E08F0}" type="pres">
      <dgm:prSet presAssocID="{7C8D5082-3310-4C3B-AFD6-8F3C9122FC21}" presName="rootText" presStyleLbl="node3" presStyleIdx="19" presStyleCnt="28">
        <dgm:presLayoutVars>
          <dgm:chPref val="3"/>
        </dgm:presLayoutVars>
      </dgm:prSet>
      <dgm:spPr/>
    </dgm:pt>
    <dgm:pt modelId="{AD85F229-4F82-494D-A295-66AB90BDDD87}" type="pres">
      <dgm:prSet presAssocID="{7C8D5082-3310-4C3B-AFD6-8F3C9122FC21}" presName="rootConnector" presStyleLbl="node3" presStyleIdx="19" presStyleCnt="28"/>
      <dgm:spPr/>
    </dgm:pt>
    <dgm:pt modelId="{8234DA3D-6780-4D0F-9D2F-847C65DFE56E}" type="pres">
      <dgm:prSet presAssocID="{7C8D5082-3310-4C3B-AFD6-8F3C9122FC21}" presName="hierChild4" presStyleCnt="0"/>
      <dgm:spPr/>
    </dgm:pt>
    <dgm:pt modelId="{AD8D1E89-7D3D-4B90-8395-7E3EE63FD4CD}" type="pres">
      <dgm:prSet presAssocID="{7C8D5082-3310-4C3B-AFD6-8F3C9122FC21}" presName="hierChild5" presStyleCnt="0"/>
      <dgm:spPr/>
    </dgm:pt>
    <dgm:pt modelId="{3A78120E-2944-4B79-81C6-41AB584C0B37}" type="pres">
      <dgm:prSet presAssocID="{2EC97068-3318-4027-9060-86C52A0490E5}" presName="Name50" presStyleLbl="parChTrans1D3" presStyleIdx="20" presStyleCnt="28"/>
      <dgm:spPr/>
    </dgm:pt>
    <dgm:pt modelId="{3593BF57-2428-4289-9847-A22FA765A2EE}" type="pres">
      <dgm:prSet presAssocID="{09EEFEE5-08A7-4A06-9A21-47C8B1C0C019}" presName="hierRoot2" presStyleCnt="0">
        <dgm:presLayoutVars>
          <dgm:hierBranch val="r"/>
        </dgm:presLayoutVars>
      </dgm:prSet>
      <dgm:spPr/>
    </dgm:pt>
    <dgm:pt modelId="{2007993B-4269-4DC4-8978-39AA21196F40}" type="pres">
      <dgm:prSet presAssocID="{09EEFEE5-08A7-4A06-9A21-47C8B1C0C019}" presName="rootComposite" presStyleCnt="0"/>
      <dgm:spPr/>
    </dgm:pt>
    <dgm:pt modelId="{7E5AA724-9784-47A9-BD20-566C85A0F51B}" type="pres">
      <dgm:prSet presAssocID="{09EEFEE5-08A7-4A06-9A21-47C8B1C0C019}" presName="rootText" presStyleLbl="node3" presStyleIdx="20" presStyleCnt="28">
        <dgm:presLayoutVars>
          <dgm:chPref val="3"/>
        </dgm:presLayoutVars>
      </dgm:prSet>
      <dgm:spPr/>
    </dgm:pt>
    <dgm:pt modelId="{3425EC21-3665-4CA7-9B1F-D316492ED123}" type="pres">
      <dgm:prSet presAssocID="{09EEFEE5-08A7-4A06-9A21-47C8B1C0C019}" presName="rootConnector" presStyleLbl="node3" presStyleIdx="20" presStyleCnt="28"/>
      <dgm:spPr/>
    </dgm:pt>
    <dgm:pt modelId="{D1403822-84F6-4E93-848C-C0B584148161}" type="pres">
      <dgm:prSet presAssocID="{09EEFEE5-08A7-4A06-9A21-47C8B1C0C019}" presName="hierChild4" presStyleCnt="0"/>
      <dgm:spPr/>
    </dgm:pt>
    <dgm:pt modelId="{B6253D85-68B2-43BB-BAAA-162B7D5EFCFF}" type="pres">
      <dgm:prSet presAssocID="{09EEFEE5-08A7-4A06-9A21-47C8B1C0C019}" presName="hierChild5" presStyleCnt="0"/>
      <dgm:spPr/>
    </dgm:pt>
    <dgm:pt modelId="{9B1AD021-255B-4F98-AA0C-D6694CE3F55D}" type="pres">
      <dgm:prSet presAssocID="{9F4712C9-3AB4-4BD0-B17C-0047A3CE621A}" presName="Name50" presStyleLbl="parChTrans1D3" presStyleIdx="21" presStyleCnt="28"/>
      <dgm:spPr/>
    </dgm:pt>
    <dgm:pt modelId="{615D81FD-813A-42E0-BB3E-7D4500FE121D}" type="pres">
      <dgm:prSet presAssocID="{BE149628-CD84-49E0-A109-2F54E42644D7}" presName="hierRoot2" presStyleCnt="0">
        <dgm:presLayoutVars>
          <dgm:hierBranch val="r"/>
        </dgm:presLayoutVars>
      </dgm:prSet>
      <dgm:spPr/>
    </dgm:pt>
    <dgm:pt modelId="{8C02852E-965D-418E-A66E-ADA187FC548A}" type="pres">
      <dgm:prSet presAssocID="{BE149628-CD84-49E0-A109-2F54E42644D7}" presName="rootComposite" presStyleCnt="0"/>
      <dgm:spPr/>
    </dgm:pt>
    <dgm:pt modelId="{0D633902-F977-4698-ABE7-8912AD1AD74D}" type="pres">
      <dgm:prSet presAssocID="{BE149628-CD84-49E0-A109-2F54E42644D7}" presName="rootText" presStyleLbl="node3" presStyleIdx="21" presStyleCnt="28">
        <dgm:presLayoutVars>
          <dgm:chPref val="3"/>
        </dgm:presLayoutVars>
      </dgm:prSet>
      <dgm:spPr/>
    </dgm:pt>
    <dgm:pt modelId="{F1DBB523-FA37-4571-AFF8-A28C78D6CB47}" type="pres">
      <dgm:prSet presAssocID="{BE149628-CD84-49E0-A109-2F54E42644D7}" presName="rootConnector" presStyleLbl="node3" presStyleIdx="21" presStyleCnt="28"/>
      <dgm:spPr/>
    </dgm:pt>
    <dgm:pt modelId="{0EC73102-8444-4375-BA89-6418373F70A8}" type="pres">
      <dgm:prSet presAssocID="{BE149628-CD84-49E0-A109-2F54E42644D7}" presName="hierChild4" presStyleCnt="0"/>
      <dgm:spPr/>
    </dgm:pt>
    <dgm:pt modelId="{E8F1E456-B692-4910-8E28-288C392F9DB2}" type="pres">
      <dgm:prSet presAssocID="{BE149628-CD84-49E0-A109-2F54E42644D7}" presName="hierChild5" presStyleCnt="0"/>
      <dgm:spPr/>
    </dgm:pt>
    <dgm:pt modelId="{1290F998-A9D8-4C09-93B0-CC1089B40153}" type="pres">
      <dgm:prSet presAssocID="{84B740F8-9CB3-4F23-A27B-EBFC629FD572}" presName="Name50" presStyleLbl="parChTrans1D3" presStyleIdx="22" presStyleCnt="28"/>
      <dgm:spPr/>
    </dgm:pt>
    <dgm:pt modelId="{DA91D2A4-8326-4D87-A970-270C95C66F5F}" type="pres">
      <dgm:prSet presAssocID="{C460A603-6B50-4A14-AA3F-DC587CAC0CE1}" presName="hierRoot2" presStyleCnt="0">
        <dgm:presLayoutVars>
          <dgm:hierBranch val="r"/>
        </dgm:presLayoutVars>
      </dgm:prSet>
      <dgm:spPr/>
    </dgm:pt>
    <dgm:pt modelId="{67B66F0D-4C76-4952-8FFF-B9439A5C6F34}" type="pres">
      <dgm:prSet presAssocID="{C460A603-6B50-4A14-AA3F-DC587CAC0CE1}" presName="rootComposite" presStyleCnt="0"/>
      <dgm:spPr/>
    </dgm:pt>
    <dgm:pt modelId="{FABA4BFE-BC43-4140-98EE-E642AE1C785C}" type="pres">
      <dgm:prSet presAssocID="{C460A603-6B50-4A14-AA3F-DC587CAC0CE1}" presName="rootText" presStyleLbl="node3" presStyleIdx="22" presStyleCnt="28" custScaleY="124512">
        <dgm:presLayoutVars>
          <dgm:chPref val="3"/>
        </dgm:presLayoutVars>
      </dgm:prSet>
      <dgm:spPr/>
    </dgm:pt>
    <dgm:pt modelId="{3B27944B-FFAA-4638-8FCD-081CDCB36977}" type="pres">
      <dgm:prSet presAssocID="{C460A603-6B50-4A14-AA3F-DC587CAC0CE1}" presName="rootConnector" presStyleLbl="node3" presStyleIdx="22" presStyleCnt="28"/>
      <dgm:spPr/>
    </dgm:pt>
    <dgm:pt modelId="{E83BD037-4B88-4A16-AE5B-E447A7CD26A1}" type="pres">
      <dgm:prSet presAssocID="{C460A603-6B50-4A14-AA3F-DC587CAC0CE1}" presName="hierChild4" presStyleCnt="0"/>
      <dgm:spPr/>
    </dgm:pt>
    <dgm:pt modelId="{DA1881C3-C85A-4EFC-8C9C-97D52FCFBB15}" type="pres">
      <dgm:prSet presAssocID="{C460A603-6B50-4A14-AA3F-DC587CAC0CE1}" presName="hierChild5" presStyleCnt="0"/>
      <dgm:spPr/>
    </dgm:pt>
    <dgm:pt modelId="{D0460FB4-2B16-4177-BD46-178A94311362}" type="pres">
      <dgm:prSet presAssocID="{D36A789C-0CA6-41CE-9900-F317F909E118}" presName="hierChild5" presStyleCnt="0"/>
      <dgm:spPr/>
    </dgm:pt>
    <dgm:pt modelId="{C9B7F1D2-4235-45AE-B8F4-219FC456EC97}" type="pres">
      <dgm:prSet presAssocID="{12174587-DF5F-405C-9461-99F87D8585D2}" presName="Name35" presStyleLbl="parChTrans1D2" presStyleIdx="4" presStyleCnt="5"/>
      <dgm:spPr/>
    </dgm:pt>
    <dgm:pt modelId="{0DF588DA-19F3-4ED8-9A6A-A683B8D0F16F}" type="pres">
      <dgm:prSet presAssocID="{D726D9F2-0C5F-4672-A277-3330134205BA}" presName="hierRoot2" presStyleCnt="0">
        <dgm:presLayoutVars>
          <dgm:hierBranch val="r"/>
        </dgm:presLayoutVars>
      </dgm:prSet>
      <dgm:spPr/>
    </dgm:pt>
    <dgm:pt modelId="{AD6CB4C9-9109-416C-9763-31246FFA96FF}" type="pres">
      <dgm:prSet presAssocID="{D726D9F2-0C5F-4672-A277-3330134205BA}" presName="rootComposite" presStyleCnt="0"/>
      <dgm:spPr/>
    </dgm:pt>
    <dgm:pt modelId="{A5F1514A-5486-4978-A670-17878190BDB4}" type="pres">
      <dgm:prSet presAssocID="{D726D9F2-0C5F-4672-A277-3330134205BA}" presName="rootText" presStyleLbl="node2" presStyleIdx="4" presStyleCnt="5">
        <dgm:presLayoutVars>
          <dgm:chPref val="3"/>
        </dgm:presLayoutVars>
      </dgm:prSet>
      <dgm:spPr/>
    </dgm:pt>
    <dgm:pt modelId="{4AA2C47D-5E8C-4559-98E7-D820A76FD3F7}" type="pres">
      <dgm:prSet presAssocID="{D726D9F2-0C5F-4672-A277-3330134205BA}" presName="rootConnector" presStyleLbl="node2" presStyleIdx="4" presStyleCnt="5"/>
      <dgm:spPr/>
    </dgm:pt>
    <dgm:pt modelId="{62F62834-E0C5-4709-9E0E-3A0E92FF9EB8}" type="pres">
      <dgm:prSet presAssocID="{D726D9F2-0C5F-4672-A277-3330134205BA}" presName="hierChild4" presStyleCnt="0"/>
      <dgm:spPr/>
    </dgm:pt>
    <dgm:pt modelId="{263A3FC3-1279-41EF-BE68-B85034B18FEF}" type="pres">
      <dgm:prSet presAssocID="{B6B2801E-0B4B-4EC5-8F29-166375B40A66}" presName="Name50" presStyleLbl="parChTrans1D3" presStyleIdx="23" presStyleCnt="28"/>
      <dgm:spPr/>
    </dgm:pt>
    <dgm:pt modelId="{F66E199B-9171-4C81-8338-2605B3640D04}" type="pres">
      <dgm:prSet presAssocID="{AF52C5BD-251E-4FCE-B8CB-231D79BDF071}" presName="hierRoot2" presStyleCnt="0">
        <dgm:presLayoutVars>
          <dgm:hierBranch val="r"/>
        </dgm:presLayoutVars>
      </dgm:prSet>
      <dgm:spPr/>
    </dgm:pt>
    <dgm:pt modelId="{B4176458-778B-487B-8C49-807426467587}" type="pres">
      <dgm:prSet presAssocID="{AF52C5BD-251E-4FCE-B8CB-231D79BDF071}" presName="rootComposite" presStyleCnt="0"/>
      <dgm:spPr/>
    </dgm:pt>
    <dgm:pt modelId="{E7DAF639-0C3F-48BB-988F-67444F3C7293}" type="pres">
      <dgm:prSet presAssocID="{AF52C5BD-251E-4FCE-B8CB-231D79BDF071}" presName="rootText" presStyleLbl="node3" presStyleIdx="23" presStyleCnt="28">
        <dgm:presLayoutVars>
          <dgm:chPref val="3"/>
        </dgm:presLayoutVars>
      </dgm:prSet>
      <dgm:spPr/>
    </dgm:pt>
    <dgm:pt modelId="{08FBF7AD-1056-4C94-A16F-54E6CCC9FDC8}" type="pres">
      <dgm:prSet presAssocID="{AF52C5BD-251E-4FCE-B8CB-231D79BDF071}" presName="rootConnector" presStyleLbl="node3" presStyleIdx="23" presStyleCnt="28"/>
      <dgm:spPr/>
    </dgm:pt>
    <dgm:pt modelId="{2FEA14AD-1EDE-4CDF-8052-8D75E5079187}" type="pres">
      <dgm:prSet presAssocID="{AF52C5BD-251E-4FCE-B8CB-231D79BDF071}" presName="hierChild4" presStyleCnt="0"/>
      <dgm:spPr/>
    </dgm:pt>
    <dgm:pt modelId="{485640C7-3FB2-4742-82A7-4196AE61830C}" type="pres">
      <dgm:prSet presAssocID="{AF52C5BD-251E-4FCE-B8CB-231D79BDF071}" presName="hierChild5" presStyleCnt="0"/>
      <dgm:spPr/>
    </dgm:pt>
    <dgm:pt modelId="{BDD1B075-08D5-447C-BB94-484B81E1CC6B}" type="pres">
      <dgm:prSet presAssocID="{FAEF20D9-A531-480D-A2A4-F2D7AD0727B5}" presName="Name50" presStyleLbl="parChTrans1D3" presStyleIdx="24" presStyleCnt="28"/>
      <dgm:spPr/>
    </dgm:pt>
    <dgm:pt modelId="{102F3D08-E7D6-4004-837D-F193B73E1D8B}" type="pres">
      <dgm:prSet presAssocID="{1AB01367-0EF2-4AE4-B799-52D9DF2AE0AA}" presName="hierRoot2" presStyleCnt="0">
        <dgm:presLayoutVars>
          <dgm:hierBranch val="r"/>
        </dgm:presLayoutVars>
      </dgm:prSet>
      <dgm:spPr/>
    </dgm:pt>
    <dgm:pt modelId="{CC32FF91-BACD-425D-AD3D-54376A51BE17}" type="pres">
      <dgm:prSet presAssocID="{1AB01367-0EF2-4AE4-B799-52D9DF2AE0AA}" presName="rootComposite" presStyleCnt="0"/>
      <dgm:spPr/>
    </dgm:pt>
    <dgm:pt modelId="{D21ED9F8-3F9A-497A-A3BA-E5BB4119C55D}" type="pres">
      <dgm:prSet presAssocID="{1AB01367-0EF2-4AE4-B799-52D9DF2AE0AA}" presName="rootText" presStyleLbl="node3" presStyleIdx="24" presStyleCnt="28">
        <dgm:presLayoutVars>
          <dgm:chPref val="3"/>
        </dgm:presLayoutVars>
      </dgm:prSet>
      <dgm:spPr/>
    </dgm:pt>
    <dgm:pt modelId="{8E59323C-5197-411C-8A64-98DFA3EC48CE}" type="pres">
      <dgm:prSet presAssocID="{1AB01367-0EF2-4AE4-B799-52D9DF2AE0AA}" presName="rootConnector" presStyleLbl="node3" presStyleIdx="24" presStyleCnt="28"/>
      <dgm:spPr/>
    </dgm:pt>
    <dgm:pt modelId="{8AC717EF-CBFC-4BE7-A2CC-C199A138FF62}" type="pres">
      <dgm:prSet presAssocID="{1AB01367-0EF2-4AE4-B799-52D9DF2AE0AA}" presName="hierChild4" presStyleCnt="0"/>
      <dgm:spPr/>
    </dgm:pt>
    <dgm:pt modelId="{4BF88FF1-4718-486E-89BC-493EF790021A}" type="pres">
      <dgm:prSet presAssocID="{1AB01367-0EF2-4AE4-B799-52D9DF2AE0AA}" presName="hierChild5" presStyleCnt="0"/>
      <dgm:spPr/>
    </dgm:pt>
    <dgm:pt modelId="{A82BD0FF-3373-4EB2-92B7-28C02ABF7D55}" type="pres">
      <dgm:prSet presAssocID="{77286E35-A8D8-42ED-B91B-A08B09D85846}" presName="Name50" presStyleLbl="parChTrans1D3" presStyleIdx="25" presStyleCnt="28"/>
      <dgm:spPr/>
    </dgm:pt>
    <dgm:pt modelId="{F9BC07CC-D846-4F0A-B4FA-64352B1E187F}" type="pres">
      <dgm:prSet presAssocID="{5CD6F3E3-724F-4E0F-BF86-C5BA399C7576}" presName="hierRoot2" presStyleCnt="0">
        <dgm:presLayoutVars>
          <dgm:hierBranch val="r"/>
        </dgm:presLayoutVars>
      </dgm:prSet>
      <dgm:spPr/>
    </dgm:pt>
    <dgm:pt modelId="{2F99C2CB-E8BB-471C-B46F-E6AA57568F9F}" type="pres">
      <dgm:prSet presAssocID="{5CD6F3E3-724F-4E0F-BF86-C5BA399C7576}" presName="rootComposite" presStyleCnt="0"/>
      <dgm:spPr/>
    </dgm:pt>
    <dgm:pt modelId="{BBD967F1-7F04-4DCB-BB40-BF5D3CBA1E9F}" type="pres">
      <dgm:prSet presAssocID="{5CD6F3E3-724F-4E0F-BF86-C5BA399C7576}" presName="rootText" presStyleLbl="node3" presStyleIdx="25" presStyleCnt="28">
        <dgm:presLayoutVars>
          <dgm:chPref val="3"/>
        </dgm:presLayoutVars>
      </dgm:prSet>
      <dgm:spPr/>
    </dgm:pt>
    <dgm:pt modelId="{17B7632E-1E53-4124-A072-C229B9F6665A}" type="pres">
      <dgm:prSet presAssocID="{5CD6F3E3-724F-4E0F-BF86-C5BA399C7576}" presName="rootConnector" presStyleLbl="node3" presStyleIdx="25" presStyleCnt="28"/>
      <dgm:spPr/>
    </dgm:pt>
    <dgm:pt modelId="{62069C35-0023-4BBF-8472-A0EFA014609A}" type="pres">
      <dgm:prSet presAssocID="{5CD6F3E3-724F-4E0F-BF86-C5BA399C7576}" presName="hierChild4" presStyleCnt="0"/>
      <dgm:spPr/>
    </dgm:pt>
    <dgm:pt modelId="{745FB676-5588-411E-B7D0-824BA9EB9975}" type="pres">
      <dgm:prSet presAssocID="{5CD6F3E3-724F-4E0F-BF86-C5BA399C7576}" presName="hierChild5" presStyleCnt="0"/>
      <dgm:spPr/>
    </dgm:pt>
    <dgm:pt modelId="{2DB69E3A-1DD0-45FE-A081-4BDABEF0BF53}" type="pres">
      <dgm:prSet presAssocID="{6E0B4284-A6B4-4A5C-9A28-69A43BC90DBC}" presName="Name50" presStyleLbl="parChTrans1D3" presStyleIdx="26" presStyleCnt="28"/>
      <dgm:spPr/>
    </dgm:pt>
    <dgm:pt modelId="{97CE1B21-2180-448A-8B8B-9504787FAA14}" type="pres">
      <dgm:prSet presAssocID="{37E9F3FD-5BD9-4FB0-87BB-D665370531B0}" presName="hierRoot2" presStyleCnt="0">
        <dgm:presLayoutVars>
          <dgm:hierBranch val="r"/>
        </dgm:presLayoutVars>
      </dgm:prSet>
      <dgm:spPr/>
    </dgm:pt>
    <dgm:pt modelId="{07F6F3A3-EBD3-4D58-BC93-57B06ABFEE0B}" type="pres">
      <dgm:prSet presAssocID="{37E9F3FD-5BD9-4FB0-87BB-D665370531B0}" presName="rootComposite" presStyleCnt="0"/>
      <dgm:spPr/>
    </dgm:pt>
    <dgm:pt modelId="{1FB0F417-4898-491E-A305-89B878F4DAAD}" type="pres">
      <dgm:prSet presAssocID="{37E9F3FD-5BD9-4FB0-87BB-D665370531B0}" presName="rootText" presStyleLbl="node3" presStyleIdx="26" presStyleCnt="28">
        <dgm:presLayoutVars>
          <dgm:chPref val="3"/>
        </dgm:presLayoutVars>
      </dgm:prSet>
      <dgm:spPr/>
    </dgm:pt>
    <dgm:pt modelId="{8CED882C-C1C5-4952-A523-2F5C3A13D234}" type="pres">
      <dgm:prSet presAssocID="{37E9F3FD-5BD9-4FB0-87BB-D665370531B0}" presName="rootConnector" presStyleLbl="node3" presStyleIdx="26" presStyleCnt="28"/>
      <dgm:spPr/>
    </dgm:pt>
    <dgm:pt modelId="{70F9F846-839E-43EC-ACF8-315A2161F22B}" type="pres">
      <dgm:prSet presAssocID="{37E9F3FD-5BD9-4FB0-87BB-D665370531B0}" presName="hierChild4" presStyleCnt="0"/>
      <dgm:spPr/>
    </dgm:pt>
    <dgm:pt modelId="{FD1820FB-7D57-41D7-B9EA-C58F325C1F70}" type="pres">
      <dgm:prSet presAssocID="{37E9F3FD-5BD9-4FB0-87BB-D665370531B0}" presName="hierChild5" presStyleCnt="0"/>
      <dgm:spPr/>
    </dgm:pt>
    <dgm:pt modelId="{B168FF1B-6956-4C64-8683-A8CA140ED6D5}" type="pres">
      <dgm:prSet presAssocID="{E6519CC5-A10D-4D54-9760-2C2220992965}" presName="Name50" presStyleLbl="parChTrans1D3" presStyleIdx="27" presStyleCnt="28"/>
      <dgm:spPr/>
    </dgm:pt>
    <dgm:pt modelId="{7A877DF1-DB49-46B2-B119-7CAB67AA5EC4}" type="pres">
      <dgm:prSet presAssocID="{A2CD7F71-A3A3-4E20-8423-CBD230414FE7}" presName="hierRoot2" presStyleCnt="0">
        <dgm:presLayoutVars>
          <dgm:hierBranch val="r"/>
        </dgm:presLayoutVars>
      </dgm:prSet>
      <dgm:spPr/>
    </dgm:pt>
    <dgm:pt modelId="{1D38F364-8E8C-4D22-9D31-9DA44AFC6EEB}" type="pres">
      <dgm:prSet presAssocID="{A2CD7F71-A3A3-4E20-8423-CBD230414FE7}" presName="rootComposite" presStyleCnt="0"/>
      <dgm:spPr/>
    </dgm:pt>
    <dgm:pt modelId="{371C412C-A313-4FB0-BC6A-478EF456BE6A}" type="pres">
      <dgm:prSet presAssocID="{A2CD7F71-A3A3-4E20-8423-CBD230414FE7}" presName="rootText" presStyleLbl="node3" presStyleIdx="27" presStyleCnt="28">
        <dgm:presLayoutVars>
          <dgm:chPref val="3"/>
        </dgm:presLayoutVars>
      </dgm:prSet>
      <dgm:spPr/>
    </dgm:pt>
    <dgm:pt modelId="{1582A30A-64FC-4B70-A623-44793AE00B34}" type="pres">
      <dgm:prSet presAssocID="{A2CD7F71-A3A3-4E20-8423-CBD230414FE7}" presName="rootConnector" presStyleLbl="node3" presStyleIdx="27" presStyleCnt="28"/>
      <dgm:spPr/>
    </dgm:pt>
    <dgm:pt modelId="{A7ECD37E-517B-40AE-AD8F-A01021514633}" type="pres">
      <dgm:prSet presAssocID="{A2CD7F71-A3A3-4E20-8423-CBD230414FE7}" presName="hierChild4" presStyleCnt="0"/>
      <dgm:spPr/>
    </dgm:pt>
    <dgm:pt modelId="{CF78F26B-4DED-4675-BFAF-4FDE5A966BFD}" type="pres">
      <dgm:prSet presAssocID="{A2CD7F71-A3A3-4E20-8423-CBD230414FE7}" presName="hierChild5" presStyleCnt="0"/>
      <dgm:spPr/>
    </dgm:pt>
    <dgm:pt modelId="{0B7773E2-7CD9-4045-97A3-DFD39088AD7F}" type="pres">
      <dgm:prSet presAssocID="{D726D9F2-0C5F-4672-A277-3330134205BA}" presName="hierChild5" presStyleCnt="0"/>
      <dgm:spPr/>
    </dgm:pt>
    <dgm:pt modelId="{E0693786-80CE-4E99-9611-0AE60FAC2CD4}" type="pres">
      <dgm:prSet presAssocID="{E4DC507D-4438-4454-B99B-759A5A3484C5}" presName="hierChild3" presStyleCnt="0"/>
      <dgm:spPr/>
    </dgm:pt>
  </dgm:ptLst>
  <dgm:cxnLst>
    <dgm:cxn modelId="{10B4C0F5-6159-4DE0-AC8C-2E42BEEDF389}" type="presOf" srcId="{1354FDFD-5C36-4941-B09A-E8BCD2F9F57E}" destId="{D4EAA397-5B64-4F4F-8404-C22FDE238C05}" srcOrd="1" destOrd="0" presId="urn:microsoft.com/office/officeart/2005/8/layout/orgChart1"/>
    <dgm:cxn modelId="{62ABD308-3524-48EB-8D2C-B6268F52A175}" type="presOf" srcId="{2EC787AE-5603-403B-83E6-B3F987403802}" destId="{91155E6C-9DB3-4B0B-9259-3297676D14EA}" srcOrd="0" destOrd="0" presId="urn:microsoft.com/office/officeart/2005/8/layout/orgChart1"/>
    <dgm:cxn modelId="{B7EC48A0-B67C-456A-BF6E-D65A92DB8B08}" srcId="{D726D9F2-0C5F-4672-A277-3330134205BA}" destId="{A2CD7F71-A3A3-4E20-8423-CBD230414FE7}" srcOrd="4" destOrd="0" parTransId="{E6519CC5-A10D-4D54-9760-2C2220992965}" sibTransId="{8E1F3314-9C09-45E2-BFD5-2645418815CB}"/>
    <dgm:cxn modelId="{5E827840-C174-42A4-8398-B18A53F278ED}" type="presOf" srcId="{84B740F8-9CB3-4F23-A27B-EBFC629FD572}" destId="{1290F998-A9D8-4C09-93B0-CC1089B40153}" srcOrd="0" destOrd="0" presId="urn:microsoft.com/office/officeart/2005/8/layout/orgChart1"/>
    <dgm:cxn modelId="{2663E3C4-BF02-4DE0-AE3D-7C1BB07190B9}" srcId="{22E4EBE9-3169-48AA-912E-D9ADFC8B66DA}" destId="{66634273-36A1-4F69-ACD2-744248E1313B}" srcOrd="4" destOrd="0" parTransId="{C417FD89-5029-4CAD-8D33-AEB54AB616B1}" sibTransId="{ADF6EFC9-22C0-4BDD-9570-C8D2A79D2872}"/>
    <dgm:cxn modelId="{D410E870-4F32-4280-A728-231B1497E635}" type="presOf" srcId="{5CD6F3E3-724F-4E0F-BF86-C5BA399C7576}" destId="{17B7632E-1E53-4124-A072-C229B9F6665A}" srcOrd="1" destOrd="0" presId="urn:microsoft.com/office/officeart/2005/8/layout/orgChart1"/>
    <dgm:cxn modelId="{1DC5785F-774F-4990-B106-949099120FA5}" type="presOf" srcId="{1FDDBC32-AB86-4BDD-955C-64850D0AB86F}" destId="{3C4152E0-B84E-4FDD-84C6-5C62D4927535}" srcOrd="0" destOrd="0" presId="urn:microsoft.com/office/officeart/2005/8/layout/orgChart1"/>
    <dgm:cxn modelId="{9744DD84-2A25-4A1C-BA6C-C7456FFB0426}" srcId="{22E4EBE9-3169-48AA-912E-D9ADFC8B66DA}" destId="{A826A11F-36EB-476C-92D7-5FE78E9EB188}" srcOrd="0" destOrd="0" parTransId="{3510F32A-18E6-4756-A774-72C167DB96EF}" sibTransId="{CC42EAC4-1293-42A0-A048-BF525918218E}"/>
    <dgm:cxn modelId="{DAA60EB9-1231-495A-B1C7-D53B20AB0773}" srcId="{22E4EBE9-3169-48AA-912E-D9ADFC8B66DA}" destId="{1354FDFD-5C36-4941-B09A-E8BCD2F9F57E}" srcOrd="2" destOrd="0" parTransId="{25625876-75D6-4EE1-9AAF-0C9DCB950747}" sibTransId="{156FCB51-DA91-4C25-BDEE-A306D85B39FE}"/>
    <dgm:cxn modelId="{AA4F5DB7-6106-4E33-8144-20571AB3AC42}" type="presOf" srcId="{AEB9FD15-6EA1-4E52-8C98-67A597A53732}" destId="{82C7B2A9-97F3-45D5-98B4-0859F42C57C6}" srcOrd="0" destOrd="0" presId="urn:microsoft.com/office/officeart/2005/8/layout/orgChart1"/>
    <dgm:cxn modelId="{63DAAC1E-F0E6-404B-86D4-217A1DBDF9D3}" srcId="{D726D9F2-0C5F-4672-A277-3330134205BA}" destId="{1AB01367-0EF2-4AE4-B799-52D9DF2AE0AA}" srcOrd="1" destOrd="0" parTransId="{FAEF20D9-A531-480D-A2A4-F2D7AD0727B5}" sibTransId="{8D32AD69-1267-47CE-9475-EA1478DCB6F9}"/>
    <dgm:cxn modelId="{B7718ED8-90CC-4F85-9411-EFC750190BF9}" srcId="{3A931C2F-72E3-4D4E-B014-6BD99C46A451}" destId="{8ADC7AE2-E5B0-4F76-9A0D-030A504F6CCC}" srcOrd="7" destOrd="0" parTransId="{E49F9453-AEA9-4483-AB92-C293A1DFF378}" sibTransId="{956DB588-F7DE-4464-A5F0-19FC17AE0237}"/>
    <dgm:cxn modelId="{AA88586B-96BF-4705-B245-AEED670E3021}" type="presOf" srcId="{41C56773-F211-4DF1-BC94-9A18E5393C8B}" destId="{3ABA0612-2253-4B1E-970D-018EF6F36FAA}" srcOrd="0" destOrd="0" presId="urn:microsoft.com/office/officeart/2005/8/layout/orgChart1"/>
    <dgm:cxn modelId="{16882F49-394E-4C1E-AAA0-292DC6AE1A38}" type="presOf" srcId="{12B457F6-193B-4869-998D-D546854C6261}" destId="{B8101E38-B3B3-4D10-AD25-CC3C1FF76481}" srcOrd="0" destOrd="0" presId="urn:microsoft.com/office/officeart/2005/8/layout/orgChart1"/>
    <dgm:cxn modelId="{BE8C29D3-A133-4918-8091-53928BEE6BD3}" type="presOf" srcId="{22E4EBE9-3169-48AA-912E-D9ADFC8B66DA}" destId="{EDCEE3FD-FF88-4424-808D-610DA68393B4}" srcOrd="0" destOrd="0" presId="urn:microsoft.com/office/officeart/2005/8/layout/orgChart1"/>
    <dgm:cxn modelId="{F615A60C-49AE-4195-9DFF-B5B5E84502FB}" type="presOf" srcId="{66634273-36A1-4F69-ACD2-744248E1313B}" destId="{99CB0B66-3637-416C-B6A3-20891C8C2419}" srcOrd="1" destOrd="0" presId="urn:microsoft.com/office/officeart/2005/8/layout/orgChart1"/>
    <dgm:cxn modelId="{CD2F8BF0-399D-481F-AB17-DA9A269B898A}" type="presOf" srcId="{982490E7-7AE2-4877-A190-A8107D0070FA}" destId="{C272F415-0B8E-4D24-A261-8E167D90D30E}" srcOrd="1" destOrd="0" presId="urn:microsoft.com/office/officeart/2005/8/layout/orgChart1"/>
    <dgm:cxn modelId="{275AF7B8-D3C0-4CC6-ABAF-4456D1B477A7}" type="presOf" srcId="{871347CE-873B-4FF3-898C-511CC337A62C}" destId="{17EB1C74-013C-4949-80EB-57A477B7FEF1}" srcOrd="0" destOrd="0" presId="urn:microsoft.com/office/officeart/2005/8/layout/orgChart1"/>
    <dgm:cxn modelId="{3996F553-1429-4408-A5EF-206A648CF831}" type="presOf" srcId="{C417FD89-5029-4CAD-8D33-AEB54AB616B1}" destId="{BE71D9ED-A6C8-420F-B39C-1D9B9EE628A2}" srcOrd="0" destOrd="0" presId="urn:microsoft.com/office/officeart/2005/8/layout/orgChart1"/>
    <dgm:cxn modelId="{50E101C2-FA24-478F-A03C-D8ECFF8BF027}" type="presOf" srcId="{6E0B4284-A6B4-4A5C-9A28-69A43BC90DBC}" destId="{2DB69E3A-1DD0-45FE-A081-4BDABEF0BF53}" srcOrd="0" destOrd="0" presId="urn:microsoft.com/office/officeart/2005/8/layout/orgChart1"/>
    <dgm:cxn modelId="{50736DCD-3E20-4C32-A8D1-628F35849353}" srcId="{3A931C2F-72E3-4D4E-B014-6BD99C46A451}" destId="{A7F975C5-7871-41B6-905C-11DFC62F5752}" srcOrd="2" destOrd="0" parTransId="{A2F5BBFE-D5CC-47EB-8E34-31A3E418710A}" sibTransId="{40982E7E-8981-45E8-B6D0-57FB4FBB9DEA}"/>
    <dgm:cxn modelId="{C2C29EC8-6895-47DD-924D-BEB0EBB30C4F}" srcId="{3A931C2F-72E3-4D4E-B014-6BD99C46A451}" destId="{AEB9FD15-6EA1-4E52-8C98-67A597A53732}" srcOrd="5" destOrd="0" parTransId="{6DFFE543-C915-45F9-81CE-EC076E320B4B}" sibTransId="{8D40ABBB-C7DA-42F6-96AC-6AF3C39CE208}"/>
    <dgm:cxn modelId="{387A092B-7153-45E8-9620-67389D4AB3B2}" type="presOf" srcId="{F98E2817-7142-4EC3-8DDD-935140C3B99D}" destId="{8181B0A6-1217-461C-AC86-4D51959CDE3B}" srcOrd="1" destOrd="0" presId="urn:microsoft.com/office/officeart/2005/8/layout/orgChart1"/>
    <dgm:cxn modelId="{FBDE4898-2591-4BF6-A198-0AE96D014FFC}" type="presOf" srcId="{BAE60009-2F99-4C26-AFA8-0CEFCD94876F}" destId="{012F1210-69E8-4403-A6F0-58E5E40C41D5}" srcOrd="0" destOrd="0" presId="urn:microsoft.com/office/officeart/2005/8/layout/orgChart1"/>
    <dgm:cxn modelId="{B060484A-9963-43B8-86EA-FF778D8E5181}" type="presOf" srcId="{BAE60009-2F99-4C26-AFA8-0CEFCD94876F}" destId="{66268947-1B3F-4E85-94B0-4FF264B78F33}" srcOrd="1" destOrd="0" presId="urn:microsoft.com/office/officeart/2005/8/layout/orgChart1"/>
    <dgm:cxn modelId="{2F4A9252-9B57-4EFA-8976-6A76D5794B45}" type="presOf" srcId="{DB6F83A2-A325-4794-95AE-B5CC1D485F92}" destId="{284B3CC6-B8B1-48FF-A8D0-845B20A919DC}" srcOrd="1" destOrd="0" presId="urn:microsoft.com/office/officeart/2005/8/layout/orgChart1"/>
    <dgm:cxn modelId="{E08D6A66-57A0-4709-981F-73CA93E6AB9A}" type="presOf" srcId="{2EC97068-3318-4027-9060-86C52A0490E5}" destId="{3A78120E-2944-4B79-81C6-41AB584C0B37}" srcOrd="0" destOrd="0" presId="urn:microsoft.com/office/officeart/2005/8/layout/orgChart1"/>
    <dgm:cxn modelId="{38EC60AF-BFB3-440D-AE65-DE572C0BC8E6}" type="presOf" srcId="{A2CD7F71-A3A3-4E20-8423-CBD230414FE7}" destId="{1582A30A-64FC-4B70-A623-44793AE00B34}" srcOrd="1" destOrd="0" presId="urn:microsoft.com/office/officeart/2005/8/layout/orgChart1"/>
    <dgm:cxn modelId="{5FD42D5C-EE7F-4A52-B9A2-F75543EF49A0}" type="presOf" srcId="{982490E7-7AE2-4877-A190-A8107D0070FA}" destId="{DF1BA71A-AE28-4730-812F-A1487308DAA9}" srcOrd="0" destOrd="0" presId="urn:microsoft.com/office/officeart/2005/8/layout/orgChart1"/>
    <dgm:cxn modelId="{E4C621BD-1C81-4300-960F-F1AE13A21391}" type="presOf" srcId="{89E96B84-65B9-4B67-BAA2-8424CAF2C037}" destId="{7DFA693B-D30F-41EC-8ABF-869FF9CCBA9D}" srcOrd="0" destOrd="0" presId="urn:microsoft.com/office/officeart/2005/8/layout/orgChart1"/>
    <dgm:cxn modelId="{D5644CDD-6A22-40A2-BCBE-E3610F403091}" type="presOf" srcId="{7C8D5082-3310-4C3B-AFD6-8F3C9122FC21}" destId="{AD85F229-4F82-494D-A295-66AB90BDDD87}" srcOrd="1" destOrd="0" presId="urn:microsoft.com/office/officeart/2005/8/layout/orgChart1"/>
    <dgm:cxn modelId="{8B15C7F1-8D4D-4337-B272-4A3A6776BE24}" type="presOf" srcId="{6DFFE543-C915-45F9-81CE-EC076E320B4B}" destId="{765F77B2-C668-4C5E-94F7-A8BE80ECC958}" srcOrd="0" destOrd="0" presId="urn:microsoft.com/office/officeart/2005/8/layout/orgChart1"/>
    <dgm:cxn modelId="{035EDB3B-7A68-473B-B264-0D5561EAA259}" type="presOf" srcId="{B65376CB-AD65-42BB-8BF1-F1CC26339B79}" destId="{3380C8D2-38E4-494E-AB6A-52990B88A48D}" srcOrd="1" destOrd="0" presId="urn:microsoft.com/office/officeart/2005/8/layout/orgChart1"/>
    <dgm:cxn modelId="{846E310D-F271-4F72-8989-1ECB7BD2673F}" type="presOf" srcId="{822CE112-7449-4125-BF61-5C52D2651223}" destId="{03BEBA31-0BAF-4FAC-BE2F-744660B7AEB1}" srcOrd="0" destOrd="0" presId="urn:microsoft.com/office/officeart/2005/8/layout/orgChart1"/>
    <dgm:cxn modelId="{110F85E7-B0BD-4DED-B024-40E266AF4F12}" type="presOf" srcId="{F95C42B7-561D-46D1-8A92-4BA0C93A755C}" destId="{50631907-5EB0-4C08-AA38-4C383362751E}" srcOrd="0" destOrd="0" presId="urn:microsoft.com/office/officeart/2005/8/layout/orgChart1"/>
    <dgm:cxn modelId="{AFC80B14-94B1-4F50-8002-E86D646E5A2D}" type="presOf" srcId="{12174587-DF5F-405C-9461-99F87D8585D2}" destId="{C9B7F1D2-4235-45AE-B8F4-219FC456EC97}" srcOrd="0" destOrd="0" presId="urn:microsoft.com/office/officeart/2005/8/layout/orgChart1"/>
    <dgm:cxn modelId="{A3DE0C51-296A-4AC0-ADF4-4275C238C293}" type="presOf" srcId="{B3AA269E-D0A8-4F42-8DDD-CE3A09529A62}" destId="{FDCDCB8F-14B0-4B1D-96CE-1E8AEB922BB8}" srcOrd="1" destOrd="0" presId="urn:microsoft.com/office/officeart/2005/8/layout/orgChart1"/>
    <dgm:cxn modelId="{C3C21BFE-26F5-44FD-BB8A-A46937007C94}" srcId="{28BF3C50-F858-4C21-BACB-78F9D4B31DB8}" destId="{33E46EA4-FC27-47E4-8D05-CE07B61A2186}" srcOrd="1" destOrd="0" parTransId="{FBF1A588-8B10-4E8F-AF58-5C6848CBFCBC}" sibTransId="{F167D3D1-B451-4EC2-A067-1B7404FE9CF3}"/>
    <dgm:cxn modelId="{6169D16E-E510-44F1-9899-CE2038F5E0B9}" srcId="{22E4EBE9-3169-48AA-912E-D9ADFC8B66DA}" destId="{DB6F83A2-A325-4794-95AE-B5CC1D485F92}" srcOrd="3" destOrd="0" parTransId="{05DF4737-A7ED-41B8-AB0B-79C0BECB6121}" sibTransId="{B78F0247-6269-42FF-B09D-DAE6EAE660A1}"/>
    <dgm:cxn modelId="{CEDA2DC1-70B3-432C-9E99-0E079A136B13}" srcId="{D36A789C-0CA6-41CE-9900-F317F909E118}" destId="{C460A603-6B50-4A14-AA3F-DC587CAC0CE1}" srcOrd="3" destOrd="0" parTransId="{84B740F8-9CB3-4F23-A27B-EBFC629FD572}" sibTransId="{A412A50D-3C4F-48EE-9126-4D9AEC147B46}"/>
    <dgm:cxn modelId="{7D1F0C1F-9ACB-4329-8C83-8DEAB4CF7BF0}" type="presOf" srcId="{3A931C2F-72E3-4D4E-B014-6BD99C46A451}" destId="{0DE2C6EE-4B27-4C98-AA8C-9951A017EFFA}" srcOrd="1" destOrd="0" presId="urn:microsoft.com/office/officeart/2005/8/layout/orgChart1"/>
    <dgm:cxn modelId="{3B37A589-FBDD-4DEF-B589-C2BBA9491006}" type="presOf" srcId="{0FE52A25-9F4E-4A61-A418-6CC65E798E02}" destId="{4EE299D6-7981-4F77-8B63-645188CA2279}" srcOrd="0" destOrd="0" presId="urn:microsoft.com/office/officeart/2005/8/layout/orgChart1"/>
    <dgm:cxn modelId="{813F63D9-119D-48DC-82DA-54FEAD3F467D}" srcId="{28BF3C50-F858-4C21-BACB-78F9D4B31DB8}" destId="{DD3170D2-0949-4AED-B465-90020D255674}" srcOrd="3" destOrd="0" parTransId="{F95C42B7-561D-46D1-8A92-4BA0C93A755C}" sibTransId="{F75B4508-79F0-44E5-AEE3-72FF32E41D57}"/>
    <dgm:cxn modelId="{BBDCC295-B712-4B55-BEB5-021471DC0F21}" type="presOf" srcId="{1FDDBC32-AB86-4BDD-955C-64850D0AB86F}" destId="{D75916B2-6691-42E5-BD09-F07FA5BE6FE7}" srcOrd="1" destOrd="0" presId="urn:microsoft.com/office/officeart/2005/8/layout/orgChart1"/>
    <dgm:cxn modelId="{3E73D09F-E167-4F4B-A19F-019A6357BF77}" type="presOf" srcId="{E6519CC5-A10D-4D54-9760-2C2220992965}" destId="{B168FF1B-6956-4C64-8683-A8CA140ED6D5}" srcOrd="0" destOrd="0" presId="urn:microsoft.com/office/officeart/2005/8/layout/orgChart1"/>
    <dgm:cxn modelId="{3C7D61A4-7FFA-435B-B980-02B4932D31A3}" type="presOf" srcId="{28BF3C50-F858-4C21-BACB-78F9D4B31DB8}" destId="{F9ABF4C2-173C-4211-A576-7A31F8647B86}" srcOrd="0" destOrd="0" presId="urn:microsoft.com/office/officeart/2005/8/layout/orgChart1"/>
    <dgm:cxn modelId="{D70B4594-4658-4F0F-8916-AC303CE3F646}" type="presOf" srcId="{F9413869-C5AC-494B-A24F-BEC478388926}" destId="{E4632515-D444-4264-9F7B-62D4DD88304C}" srcOrd="0" destOrd="0" presId="urn:microsoft.com/office/officeart/2005/8/layout/orgChart1"/>
    <dgm:cxn modelId="{17E7FFC9-BB2E-4837-96E1-B490FEFD6440}" srcId="{22E4EBE9-3169-48AA-912E-D9ADFC8B66DA}" destId="{BAE60009-2F99-4C26-AFA8-0CEFCD94876F}" srcOrd="1" destOrd="0" parTransId="{2EC787AE-5603-403B-83E6-B3F987403802}" sibTransId="{C2BD4524-23F3-4E25-879C-03C72CD32F91}"/>
    <dgm:cxn modelId="{7511596C-54D8-4BEE-AC2E-0B4A7FFA8857}" type="presOf" srcId="{DD3170D2-0949-4AED-B465-90020D255674}" destId="{25D3C394-950A-48C5-9D77-723673E03F70}" srcOrd="1" destOrd="0" presId="urn:microsoft.com/office/officeart/2005/8/layout/orgChart1"/>
    <dgm:cxn modelId="{A4A2A961-3AFB-467F-8308-87A1E401DB5B}" type="presOf" srcId="{121E1661-A16C-428E-BFA0-2197BE6806AD}" destId="{19CBACA4-942E-4E69-99FC-F2FA81158ACF}" srcOrd="0" destOrd="0" presId="urn:microsoft.com/office/officeart/2005/8/layout/orgChart1"/>
    <dgm:cxn modelId="{A4B5E1B0-9795-4C96-B5BD-E407FE4300B4}" srcId="{D36A789C-0CA6-41CE-9900-F317F909E118}" destId="{09EEFEE5-08A7-4A06-9A21-47C8B1C0C019}" srcOrd="1" destOrd="0" parTransId="{2EC97068-3318-4027-9060-86C52A0490E5}" sibTransId="{C29B0786-F675-475A-B4DB-09C0AB25A468}"/>
    <dgm:cxn modelId="{DB745865-1664-41D1-859D-56699B887996}" srcId="{3A931C2F-72E3-4D4E-B014-6BD99C46A451}" destId="{121E1661-A16C-428E-BFA0-2197BE6806AD}" srcOrd="4" destOrd="0" parTransId="{E6597C08-4BB6-4CB3-A461-9AA92A21F548}" sibTransId="{E57F40D9-E49B-45BB-B67F-B93D5CD2E444}"/>
    <dgm:cxn modelId="{56F8E36B-D567-4718-A9E2-C70D8E0FDFE9}" srcId="{E4DC507D-4438-4454-B99B-759A5A3484C5}" destId="{28BF3C50-F858-4C21-BACB-78F9D4B31DB8}" srcOrd="1" destOrd="0" parTransId="{41C56773-F211-4DF1-BC94-9A18E5393C8B}" sibTransId="{615D8BB9-0215-4425-B436-EA387CC610EA}"/>
    <dgm:cxn modelId="{6D922893-857A-4122-B5AA-0D4B6AE4A809}" type="presOf" srcId="{77286E35-A8D8-42ED-B91B-A08B09D85846}" destId="{A82BD0FF-3373-4EB2-92B7-28C02ABF7D55}" srcOrd="0" destOrd="0" presId="urn:microsoft.com/office/officeart/2005/8/layout/orgChart1"/>
    <dgm:cxn modelId="{C0557766-C19A-4ED4-879B-75837914ADA5}" type="presOf" srcId="{B3AA269E-D0A8-4F42-8DDD-CE3A09529A62}" destId="{4CBCB98A-3FAC-405E-8A0A-365353037F8F}" srcOrd="0" destOrd="0" presId="urn:microsoft.com/office/officeart/2005/8/layout/orgChart1"/>
    <dgm:cxn modelId="{36B9B8FC-9D2B-458A-A78B-DA92B53E6F7D}" srcId="{E4DC507D-4438-4454-B99B-759A5A3484C5}" destId="{D726D9F2-0C5F-4672-A277-3330134205BA}" srcOrd="4" destOrd="0" parTransId="{12174587-DF5F-405C-9461-99F87D8585D2}" sibTransId="{C088182F-8AB4-4A7E-B622-5781386C5382}"/>
    <dgm:cxn modelId="{98B9138D-920F-4AC6-835B-8FF581375C68}" srcId="{E4DC507D-4438-4454-B99B-759A5A3484C5}" destId="{22E4EBE9-3169-48AA-912E-D9ADFC8B66DA}" srcOrd="0" destOrd="0" parTransId="{0FE52A25-9F4E-4A61-A418-6CC65E798E02}" sibTransId="{9F2CDEC8-030A-44B7-8009-C65576D77775}"/>
    <dgm:cxn modelId="{3474EA91-9EB9-4EF4-A0AB-7E6476FD5E8B}" type="presOf" srcId="{3F99A0B2-1467-4D06-B035-93C820D81308}" destId="{54CC1025-C5F9-4EE3-A35E-BFD8D5FC91F4}" srcOrd="0" destOrd="0" presId="urn:microsoft.com/office/officeart/2005/8/layout/orgChart1"/>
    <dgm:cxn modelId="{C028F7D2-0399-4FAF-8FF2-1D79F8668975}" type="presOf" srcId="{A2CD7F71-A3A3-4E20-8423-CBD230414FE7}" destId="{371C412C-A313-4FB0-BC6A-478EF456BE6A}" srcOrd="0" destOrd="0" presId="urn:microsoft.com/office/officeart/2005/8/layout/orgChart1"/>
    <dgm:cxn modelId="{1974DDA0-CD36-46B7-BC17-8EC1207EC4A7}" type="presOf" srcId="{09EEFEE5-08A7-4A06-9A21-47C8B1C0C019}" destId="{3425EC21-3665-4CA7-9B1F-D316492ED123}" srcOrd="1" destOrd="0" presId="urn:microsoft.com/office/officeart/2005/8/layout/orgChart1"/>
    <dgm:cxn modelId="{531DB8D2-BD8B-4C21-9A58-EFCCC5C03863}" type="presOf" srcId="{F98E2817-7142-4EC3-8DDD-935140C3B99D}" destId="{0E038FAC-1A0A-440E-839A-8BB5F72397BF}" srcOrd="0" destOrd="0" presId="urn:microsoft.com/office/officeart/2005/8/layout/orgChart1"/>
    <dgm:cxn modelId="{0290EDF5-75ED-43EF-B7D5-2BEF435D6CBA}" type="presOf" srcId="{FD560CB0-A047-45EE-98E1-1B5CD45DA670}" destId="{3184C8FB-6263-4CEE-9A7F-F8B240DEA13A}" srcOrd="0" destOrd="0" presId="urn:microsoft.com/office/officeart/2005/8/layout/orgChart1"/>
    <dgm:cxn modelId="{979B70CA-EBBE-45A0-9F60-B8810D2B256B}" type="presOf" srcId="{7C8D5082-3310-4C3B-AFD6-8F3C9122FC21}" destId="{90BCB611-F469-4B3A-B94F-E7BB200E08F0}" srcOrd="0" destOrd="0" presId="urn:microsoft.com/office/officeart/2005/8/layout/orgChart1"/>
    <dgm:cxn modelId="{5EBD7B0B-6EC0-4F1D-9D37-15B723842385}" srcId="{D36A789C-0CA6-41CE-9900-F317F909E118}" destId="{7C8D5082-3310-4C3B-AFD6-8F3C9122FC21}" srcOrd="0" destOrd="0" parTransId="{FD560CB0-A047-45EE-98E1-1B5CD45DA670}" sibTransId="{C7B23E2C-2D58-44C1-982F-555E197CD02E}"/>
    <dgm:cxn modelId="{DCA9AE93-70CF-453D-912F-6C74421DC6CA}" type="presOf" srcId="{8ADC7AE2-E5B0-4F76-9A0D-030A504F6CCC}" destId="{00E85AF9-1DFB-4259-88D4-D6A871382055}" srcOrd="1" destOrd="0" presId="urn:microsoft.com/office/officeart/2005/8/layout/orgChart1"/>
    <dgm:cxn modelId="{12FE666B-92BF-4E22-A71A-E82032E3ECF5}" srcId="{3A931C2F-72E3-4D4E-B014-6BD99C46A451}" destId="{B65376CB-AD65-42BB-8BF1-F1CC26339B79}" srcOrd="1" destOrd="0" parTransId="{89E96B84-65B9-4B67-BAA2-8424CAF2C037}" sibTransId="{5F2A7083-2584-4A52-9E7C-4A6FD8286B7D}"/>
    <dgm:cxn modelId="{033C2F53-73C9-4C88-9FE0-B16B6496A6BA}" type="presOf" srcId="{1045C1B1-F65C-46FD-86C1-0DD6D5A0A4E0}" destId="{D3BC7B67-A30B-4F35-9E30-F82DD6744085}" srcOrd="0" destOrd="0" presId="urn:microsoft.com/office/officeart/2005/8/layout/orgChart1"/>
    <dgm:cxn modelId="{86DD28E9-0961-4B47-B2FD-8427B49C43DB}" type="presOf" srcId="{1AB01367-0EF2-4AE4-B799-52D9DF2AE0AA}" destId="{8E59323C-5197-411C-8A64-98DFA3EC48CE}" srcOrd="1" destOrd="0" presId="urn:microsoft.com/office/officeart/2005/8/layout/orgChart1"/>
    <dgm:cxn modelId="{5D2E7967-A646-41E8-AD92-309A6378BD5E}" type="presOf" srcId="{33E46EA4-FC27-47E4-8D05-CE07B61A2186}" destId="{723A019A-48E6-4BAE-98D1-F14CAF21F08D}" srcOrd="0" destOrd="0" presId="urn:microsoft.com/office/officeart/2005/8/layout/orgChart1"/>
    <dgm:cxn modelId="{7DB28B8B-0D03-486F-8ADB-60497C60FDB7}" type="presOf" srcId="{8ADC7AE2-E5B0-4F76-9A0D-030A504F6CCC}" destId="{FC9BC49D-62B7-40AC-B0D8-61AA2FFFD01F}" srcOrd="0" destOrd="0" presId="urn:microsoft.com/office/officeart/2005/8/layout/orgChart1"/>
    <dgm:cxn modelId="{3953BA58-5CBF-4667-80B9-DD30B8E33E28}" type="presOf" srcId="{7028C0BB-CB96-4311-A6E5-7DF8836339E3}" destId="{4B329D71-9E36-4998-8ACA-8C61008E4B9D}" srcOrd="1" destOrd="0" presId="urn:microsoft.com/office/officeart/2005/8/layout/orgChart1"/>
    <dgm:cxn modelId="{3DB26A2F-8756-4778-A91C-92D4C26D4EEA}" type="presOf" srcId="{1354FDFD-5C36-4941-B09A-E8BCD2F9F57E}" destId="{7C4DDBB3-B3EE-4862-ADF8-A474F20245D4}" srcOrd="0" destOrd="0" presId="urn:microsoft.com/office/officeart/2005/8/layout/orgChart1"/>
    <dgm:cxn modelId="{A1AABB9C-E1B3-432B-84DB-23B12924663C}" type="presOf" srcId="{28BF3C50-F858-4C21-BACB-78F9D4B31DB8}" destId="{21BAB7B0-9601-416D-8B01-5A9352687AB9}" srcOrd="1" destOrd="0" presId="urn:microsoft.com/office/officeart/2005/8/layout/orgChart1"/>
    <dgm:cxn modelId="{8545DC98-163D-42AA-8257-E68732BC14CD}" type="presOf" srcId="{8EAF93A7-D684-489E-87A9-865BC14EB49A}" destId="{8A0A9949-4713-4715-886F-0F088A7C46D5}" srcOrd="1" destOrd="0" presId="urn:microsoft.com/office/officeart/2005/8/layout/orgChart1"/>
    <dgm:cxn modelId="{A12740A4-CC18-4EAD-90CB-BEBFC3E8A73F}" type="presOf" srcId="{AEB9FD15-6EA1-4E52-8C98-67A597A53732}" destId="{B1CAEB84-82D9-4799-854B-2C70B623E33F}" srcOrd="1" destOrd="0" presId="urn:microsoft.com/office/officeart/2005/8/layout/orgChart1"/>
    <dgm:cxn modelId="{C2731163-6C33-4577-83F3-0967D92C23AB}" type="presOf" srcId="{A7F975C5-7871-41B6-905C-11DFC62F5752}" destId="{C46C6815-1518-4BF5-BC9D-8E95BE84861B}" srcOrd="1" destOrd="0" presId="urn:microsoft.com/office/officeart/2005/8/layout/orgChart1"/>
    <dgm:cxn modelId="{F828E47F-7C76-4DB7-9404-A65B50897849}" type="presOf" srcId="{E4DC507D-4438-4454-B99B-759A5A3484C5}" destId="{B5345CB5-8707-4BD9-A2D7-D452F8EB182E}" srcOrd="1" destOrd="0" presId="urn:microsoft.com/office/officeart/2005/8/layout/orgChart1"/>
    <dgm:cxn modelId="{0B8AB666-3BB1-430F-ABC4-1EB086E4E1C7}" type="presOf" srcId="{1C37A2AC-5D75-45A5-A98C-8FBCF1314978}" destId="{13B2726F-1004-4D09-AF51-9FE333C9DC7E}" srcOrd="1" destOrd="0" presId="urn:microsoft.com/office/officeart/2005/8/layout/orgChart1"/>
    <dgm:cxn modelId="{D495A784-9D8D-482F-9F23-662DDAFBB161}" type="presOf" srcId="{A826A11F-36EB-476C-92D7-5FE78E9EB188}" destId="{C9A767F1-EA4B-4220-92A6-8E548761DD38}" srcOrd="0" destOrd="0" presId="urn:microsoft.com/office/officeart/2005/8/layout/orgChart1"/>
    <dgm:cxn modelId="{DC1499E2-CEB6-46B9-9CDA-0D47526BF17C}" type="presOf" srcId="{C460A603-6B50-4A14-AA3F-DC587CAC0CE1}" destId="{3B27944B-FFAA-4638-8FCD-081CDCB36977}" srcOrd="1" destOrd="0" presId="urn:microsoft.com/office/officeart/2005/8/layout/orgChart1"/>
    <dgm:cxn modelId="{7C045FA5-AB0A-47ED-ABDE-A9AF3EAC4219}" type="presOf" srcId="{D36A789C-0CA6-41CE-9900-F317F909E118}" destId="{0E75B9AF-9842-4054-9609-237A4E43A42B}" srcOrd="1" destOrd="0" presId="urn:microsoft.com/office/officeart/2005/8/layout/orgChart1"/>
    <dgm:cxn modelId="{2E991393-A78D-4796-BA82-2497E2AC608F}" type="presOf" srcId="{C460A603-6B50-4A14-AA3F-DC587CAC0CE1}" destId="{FABA4BFE-BC43-4140-98EE-E642AE1C785C}" srcOrd="0" destOrd="0" presId="urn:microsoft.com/office/officeart/2005/8/layout/orgChart1"/>
    <dgm:cxn modelId="{F6BAC85D-C8DB-4E89-9290-DC88B933D119}" type="presOf" srcId="{5CD6F3E3-724F-4E0F-BF86-C5BA399C7576}" destId="{BBD967F1-7F04-4DCB-BB40-BF5D3CBA1E9F}" srcOrd="0" destOrd="0" presId="urn:microsoft.com/office/officeart/2005/8/layout/orgChart1"/>
    <dgm:cxn modelId="{9A426712-DE24-4338-90EE-6C48D9864FD6}" type="presOf" srcId="{4BBD0D2A-02F1-4855-9E4F-28C4EAC3FB0E}" destId="{8D34771C-42EF-4E80-B83A-4B71C5FF1134}" srcOrd="0" destOrd="0" presId="urn:microsoft.com/office/officeart/2005/8/layout/orgChart1"/>
    <dgm:cxn modelId="{5F2A4CCC-28D0-4149-AAC4-C96404ECBCD3}" srcId="{3A931C2F-72E3-4D4E-B014-6BD99C46A451}" destId="{1C37A2AC-5D75-45A5-A98C-8FBCF1314978}" srcOrd="0" destOrd="0" parTransId="{4BBD0D2A-02F1-4855-9E4F-28C4EAC3FB0E}" sibTransId="{962EB2E2-019E-44E2-AD8C-03CED9B5B12E}"/>
    <dgm:cxn modelId="{6117DA89-4216-444B-B61E-87184F9FF81B}" type="presOf" srcId="{A826A11F-36EB-476C-92D7-5FE78E9EB188}" destId="{10781C74-3E3F-4622-80B2-DF2C9EEAE187}" srcOrd="1" destOrd="0" presId="urn:microsoft.com/office/officeart/2005/8/layout/orgChart1"/>
    <dgm:cxn modelId="{3DEEAA51-BA79-4001-8C76-9FC6DCB36BBA}" srcId="{3A931C2F-72E3-4D4E-B014-6BD99C46A451}" destId="{B3AA269E-D0A8-4F42-8DDD-CE3A09529A62}" srcOrd="3" destOrd="0" parTransId="{E1BC4036-753D-4CA4-A143-F35D64C6304C}" sibTransId="{3C239090-216E-4181-B293-80A931783EF4}"/>
    <dgm:cxn modelId="{60434FB5-1345-4121-8518-10907C8C5E90}" type="presOf" srcId="{25625876-75D6-4EE1-9AAF-0C9DCB950747}" destId="{52908EC9-795B-4B29-B6A3-F8E4CEF0339A}" srcOrd="0" destOrd="0" presId="urn:microsoft.com/office/officeart/2005/8/layout/orgChart1"/>
    <dgm:cxn modelId="{43EE967A-D4C5-4B6E-8F95-6F6E8CA07F9D}" srcId="{3A931C2F-72E3-4D4E-B014-6BD99C46A451}" destId="{1FDDBC32-AB86-4BDD-955C-64850D0AB86F}" srcOrd="6" destOrd="0" parTransId="{F9413869-C5AC-494B-A24F-BEC478388926}" sibTransId="{E52A2364-B8AA-4026-8668-0F7EC9CD5519}"/>
    <dgm:cxn modelId="{D0184A9B-F875-490D-A4C0-0DB3E2E1674A}" type="presOf" srcId="{09EEFEE5-08A7-4A06-9A21-47C8B1C0C019}" destId="{7E5AA724-9784-47A9-BD20-566C85A0F51B}" srcOrd="0" destOrd="0" presId="urn:microsoft.com/office/officeart/2005/8/layout/orgChart1"/>
    <dgm:cxn modelId="{0CFFDDC4-B29A-435C-8F4C-6CAD77804130}" srcId="{D726D9F2-0C5F-4672-A277-3330134205BA}" destId="{5CD6F3E3-724F-4E0F-BF86-C5BA399C7576}" srcOrd="2" destOrd="0" parTransId="{77286E35-A8D8-42ED-B91B-A08B09D85846}" sibTransId="{A29EBF37-144D-4354-9139-5177954AC232}"/>
    <dgm:cxn modelId="{BA4749B9-7B91-40E4-B814-D5930B195A66}" type="presOf" srcId="{3A931C2F-72E3-4D4E-B014-6BD99C46A451}" destId="{FFBEDAE1-0CFF-46A2-9190-BD757B8F424F}" srcOrd="0" destOrd="0" presId="urn:microsoft.com/office/officeart/2005/8/layout/orgChart1"/>
    <dgm:cxn modelId="{49B0D8CB-B950-4C58-8DF0-8F78D770635A}" type="presOf" srcId="{D726D9F2-0C5F-4672-A277-3330134205BA}" destId="{A5F1514A-5486-4978-A670-17878190BDB4}" srcOrd="0" destOrd="0" presId="urn:microsoft.com/office/officeart/2005/8/layout/orgChart1"/>
    <dgm:cxn modelId="{0FE3431F-1C73-48DF-95E5-37B8BF9EBBCB}" type="presOf" srcId="{AF52C5BD-251E-4FCE-B8CB-231D79BDF071}" destId="{08FBF7AD-1056-4C94-A16F-54E6CCC9FDC8}" srcOrd="1" destOrd="0" presId="urn:microsoft.com/office/officeart/2005/8/layout/orgChart1"/>
    <dgm:cxn modelId="{4BEC891E-E039-4BDF-8A6A-36C9CABC57D4}" srcId="{28BF3C50-F858-4C21-BACB-78F9D4B31DB8}" destId="{8EAF93A7-D684-489E-87A9-865BC14EB49A}" srcOrd="4" destOrd="0" parTransId="{871347CE-873B-4FF3-898C-511CC337A62C}" sibTransId="{AFF6B2EB-1DB7-4972-B5EA-D50E507B6C4E}"/>
    <dgm:cxn modelId="{BF119AA4-51A0-47DC-B6DC-E82334B66AAB}" type="presOf" srcId="{DB6F83A2-A325-4794-95AE-B5CC1D485F92}" destId="{B7784E07-51C4-4887-963F-A7AC8AAD91DA}" srcOrd="0" destOrd="0" presId="urn:microsoft.com/office/officeart/2005/8/layout/orgChart1"/>
    <dgm:cxn modelId="{43AEC551-646B-4EB3-95EA-9CCED7C76148}" srcId="{E4DC507D-4438-4454-B99B-759A5A3484C5}" destId="{3A931C2F-72E3-4D4E-B014-6BD99C46A451}" srcOrd="2" destOrd="0" parTransId="{822CE112-7449-4125-BF61-5C52D2651223}" sibTransId="{D9FC648C-D1FA-4B91-9D6C-383BAF4075E5}"/>
    <dgm:cxn modelId="{4FC61729-14D4-450B-BEC3-E71561812EB1}" type="presOf" srcId="{66634273-36A1-4F69-ACD2-744248E1313B}" destId="{EF5FEBD6-F032-46EF-A194-77D1C3482EE8}" srcOrd="0" destOrd="0" presId="urn:microsoft.com/office/officeart/2005/8/layout/orgChart1"/>
    <dgm:cxn modelId="{343F81CE-031D-4FA3-8130-4D63C1A8DD73}" srcId="{E4DC507D-4438-4454-B99B-759A5A3484C5}" destId="{D36A789C-0CA6-41CE-9900-F317F909E118}" srcOrd="3" destOrd="0" parTransId="{1045C1B1-F65C-46FD-86C1-0DD6D5A0A4E0}" sibTransId="{855961F6-646C-429E-9BBF-31AF466474C9}"/>
    <dgm:cxn modelId="{E58FEF6B-2EC3-4CEB-9F63-0181397B3E31}" type="presOf" srcId="{DD3170D2-0949-4AED-B465-90020D255674}" destId="{C08D81F9-F152-462A-9420-9FDE60CD6342}" srcOrd="0" destOrd="0" presId="urn:microsoft.com/office/officeart/2005/8/layout/orgChart1"/>
    <dgm:cxn modelId="{B63A732C-EFD3-44E8-8D60-6CB52AA183FF}" srcId="{28BF3C50-F858-4C21-BACB-78F9D4B31DB8}" destId="{F98E2817-7142-4EC3-8DDD-935140C3B99D}" srcOrd="2" destOrd="0" parTransId="{DB99BA78-FE33-42FE-A9BB-7ABA589DD209}" sibTransId="{893F3649-4685-4D94-81EA-62E1C1976102}"/>
    <dgm:cxn modelId="{AEA93F7B-0420-4A47-8FE1-1ACF11434509}" type="presOf" srcId="{FBF1A588-8B10-4E8F-AF58-5C6848CBFCBC}" destId="{4895C356-F446-4A2F-B2B9-2DE9E290C211}" srcOrd="0" destOrd="0" presId="urn:microsoft.com/office/officeart/2005/8/layout/orgChart1"/>
    <dgm:cxn modelId="{3619A48D-99A8-4F6F-9467-A5243BAE3AA2}" type="presOf" srcId="{BE149628-CD84-49E0-A109-2F54E42644D7}" destId="{0D633902-F977-4698-ABE7-8912AD1AD74D}" srcOrd="0" destOrd="0" presId="urn:microsoft.com/office/officeart/2005/8/layout/orgChart1"/>
    <dgm:cxn modelId="{43E86935-3A79-44BA-8861-1703962E94E3}" type="presOf" srcId="{05DF4737-A7ED-41B8-AB0B-79C0BECB6121}" destId="{CF1C39E3-2ACF-402C-B6E3-9DC6BA0DB9EA}" srcOrd="0" destOrd="0" presId="urn:microsoft.com/office/officeart/2005/8/layout/orgChart1"/>
    <dgm:cxn modelId="{A569ED3E-BC6C-4D21-B984-5E3E6B107BFD}" srcId="{D36A789C-0CA6-41CE-9900-F317F909E118}" destId="{BE149628-CD84-49E0-A109-2F54E42644D7}" srcOrd="2" destOrd="0" parTransId="{9F4712C9-3AB4-4BD0-B17C-0047A3CE621A}" sibTransId="{B62EDAD2-7CFB-4806-BAC8-33BBE8DF20D4}"/>
    <dgm:cxn modelId="{EDDB2F79-1800-49DF-B6C8-7C76C373539C}" type="presOf" srcId="{B65376CB-AD65-42BB-8BF1-F1CC26339B79}" destId="{2F85438F-FF1D-4681-AA90-2029E7ACDB18}" srcOrd="0" destOrd="0" presId="urn:microsoft.com/office/officeart/2005/8/layout/orgChart1"/>
    <dgm:cxn modelId="{EC258C1E-634D-4CB3-88C3-5FDAB2B07F79}" type="presOf" srcId="{E49F9453-AEA9-4483-AB92-C293A1DFF378}" destId="{DB662CF7-CBBB-4219-B06D-F5CB50B25D9C}" srcOrd="0" destOrd="0" presId="urn:microsoft.com/office/officeart/2005/8/layout/orgChart1"/>
    <dgm:cxn modelId="{9CD372EB-05B1-40CD-B6ED-BE89F8D06608}" srcId="{D726D9F2-0C5F-4672-A277-3330134205BA}" destId="{37E9F3FD-5BD9-4FB0-87BB-D665370531B0}" srcOrd="3" destOrd="0" parTransId="{6E0B4284-A6B4-4A5C-9A28-69A43BC90DBC}" sibTransId="{85F4C2AA-8C4F-4886-8529-BD945F08DDAB}"/>
    <dgm:cxn modelId="{F1E00433-F68D-44B7-BBB2-2A5512225E82}" srcId="{28BF3C50-F858-4C21-BACB-78F9D4B31DB8}" destId="{7028C0BB-CB96-4311-A6E5-7DF8836339E3}" srcOrd="5" destOrd="0" parTransId="{E45D3BE7-8CB5-44F4-8ABA-C8BEA3126267}" sibTransId="{F0AFCA8A-E250-45C3-8DE4-D34462DA2E9A}"/>
    <dgm:cxn modelId="{914E6722-F1E9-4479-BFF4-8DFC8E48AB6F}" type="presOf" srcId="{D36A789C-0CA6-41CE-9900-F317F909E118}" destId="{F2A2D16E-0504-469C-BA22-0D224FED1F18}" srcOrd="0" destOrd="0" presId="urn:microsoft.com/office/officeart/2005/8/layout/orgChart1"/>
    <dgm:cxn modelId="{86272EFF-F012-45AB-92FF-937BB515D554}" type="presOf" srcId="{BE149628-CD84-49E0-A109-2F54E42644D7}" destId="{F1DBB523-FA37-4571-AFF8-A28C78D6CB47}" srcOrd="1" destOrd="0" presId="urn:microsoft.com/office/officeart/2005/8/layout/orgChart1"/>
    <dgm:cxn modelId="{D816F411-9516-4D56-AE1A-41731AD12C29}" srcId="{D726D9F2-0C5F-4672-A277-3330134205BA}" destId="{AF52C5BD-251E-4FCE-B8CB-231D79BDF071}" srcOrd="0" destOrd="0" parTransId="{B6B2801E-0B4B-4EC5-8F29-166375B40A66}" sibTransId="{D2350B49-F935-4011-ADB7-47E99A24ACC6}"/>
    <dgm:cxn modelId="{71C483CA-A2F9-4707-AFF6-0B1DB994630C}" type="presOf" srcId="{DB99BA78-FE33-42FE-A9BB-7ABA589DD209}" destId="{DE300504-7C10-4039-AC1E-D5D82F02623E}" srcOrd="0" destOrd="0" presId="urn:microsoft.com/office/officeart/2005/8/layout/orgChart1"/>
    <dgm:cxn modelId="{2BD22530-166E-4DF9-B494-7C0289EB5C29}" type="presOf" srcId="{121E1661-A16C-428E-BFA0-2197BE6806AD}" destId="{40C2A4AB-97D9-4B64-A4D3-75C706331AAC}" srcOrd="1" destOrd="0" presId="urn:microsoft.com/office/officeart/2005/8/layout/orgChart1"/>
    <dgm:cxn modelId="{0828BD8A-5DB3-4BB6-A5DE-F341C75B8131}" type="presOf" srcId="{B6B2801E-0B4B-4EC5-8F29-166375B40A66}" destId="{263A3FC3-1279-41EF-BE68-B85034B18FEF}" srcOrd="0" destOrd="0" presId="urn:microsoft.com/office/officeart/2005/8/layout/orgChart1"/>
    <dgm:cxn modelId="{A248811D-D926-4AA9-8CF8-8054DF2B9EC7}" type="presOf" srcId="{37E9F3FD-5BD9-4FB0-87BB-D665370531B0}" destId="{8CED882C-C1C5-4952-A523-2F5C3A13D234}" srcOrd="1" destOrd="0" presId="urn:microsoft.com/office/officeart/2005/8/layout/orgChart1"/>
    <dgm:cxn modelId="{BBD57328-89E9-440A-8466-68432B538234}" type="presOf" srcId="{AF52C5BD-251E-4FCE-B8CB-231D79BDF071}" destId="{E7DAF639-0C3F-48BB-988F-67444F3C7293}" srcOrd="0" destOrd="0" presId="urn:microsoft.com/office/officeart/2005/8/layout/orgChart1"/>
    <dgm:cxn modelId="{B3DE1C04-5377-48B1-B282-74012FEBA7BB}" type="presOf" srcId="{33E46EA4-FC27-47E4-8D05-CE07B61A2186}" destId="{3C435189-8FCB-461C-93C1-F4F98422158B}" srcOrd="1" destOrd="0" presId="urn:microsoft.com/office/officeart/2005/8/layout/orgChart1"/>
    <dgm:cxn modelId="{CB810275-ECAE-4382-A6BA-C3954AD42486}" type="presOf" srcId="{E6597C08-4BB6-4CB3-A461-9AA92A21F548}" destId="{DCE8C093-E2F8-415B-BC07-2565CF98F929}" srcOrd="0" destOrd="0" presId="urn:microsoft.com/office/officeart/2005/8/layout/orgChart1"/>
    <dgm:cxn modelId="{D9497473-023A-4164-A971-38AC6751F0F5}" type="presOf" srcId="{7028C0BB-CB96-4311-A6E5-7DF8836339E3}" destId="{35528ED2-F70E-4D09-A633-F84ACAF738E4}" srcOrd="0" destOrd="0" presId="urn:microsoft.com/office/officeart/2005/8/layout/orgChart1"/>
    <dgm:cxn modelId="{2C83D289-E16B-4E05-9F76-7CEB22106FF6}" type="presOf" srcId="{1AB01367-0EF2-4AE4-B799-52D9DF2AE0AA}" destId="{D21ED9F8-3F9A-497A-A3BA-E5BB4119C55D}" srcOrd="0" destOrd="0" presId="urn:microsoft.com/office/officeart/2005/8/layout/orgChart1"/>
    <dgm:cxn modelId="{DD946D2F-C3A6-4D7F-A6F4-A4796C480EEA}" type="presOf" srcId="{D726D9F2-0C5F-4672-A277-3330134205BA}" destId="{4AA2C47D-5E8C-4559-98E7-D820A76FD3F7}" srcOrd="1" destOrd="0" presId="urn:microsoft.com/office/officeart/2005/8/layout/orgChart1"/>
    <dgm:cxn modelId="{C09F7649-32FF-4F46-AF44-E56B33172F25}" srcId="{3F99A0B2-1467-4D06-B035-93C820D81308}" destId="{E4DC507D-4438-4454-B99B-759A5A3484C5}" srcOrd="0" destOrd="0" parTransId="{DE696FE5-F391-46AE-9BB1-512CB10582F4}" sibTransId="{5A732743-9BF8-4E45-B0A7-28A18DA87A8A}"/>
    <dgm:cxn modelId="{38893E69-02A4-4D6C-970E-5AA5FA0BF424}" type="presOf" srcId="{A7F975C5-7871-41B6-905C-11DFC62F5752}" destId="{0D3F4E69-EF34-4F44-B7AC-1B3BC74D795E}" srcOrd="0" destOrd="0" presId="urn:microsoft.com/office/officeart/2005/8/layout/orgChart1"/>
    <dgm:cxn modelId="{94E82C6C-E296-4640-8B13-C0E80569197B}" type="presOf" srcId="{A2F5BBFE-D5CC-47EB-8E34-31A3E418710A}" destId="{23ABDC06-E1E9-4FF6-BD41-C3CE45754AB4}" srcOrd="0" destOrd="0" presId="urn:microsoft.com/office/officeart/2005/8/layout/orgChart1"/>
    <dgm:cxn modelId="{AB589E67-61CE-4ED1-BA1B-D4116DEF04CA}" type="presOf" srcId="{22E4EBE9-3169-48AA-912E-D9ADFC8B66DA}" destId="{FFC60C2E-42AE-4338-971F-C17A7079E57F}" srcOrd="1" destOrd="0" presId="urn:microsoft.com/office/officeart/2005/8/layout/orgChart1"/>
    <dgm:cxn modelId="{FA277112-F585-4D2C-9A9C-8BE0963B2608}" type="presOf" srcId="{E4DC507D-4438-4454-B99B-759A5A3484C5}" destId="{9446A07D-26EF-4E5E-8F80-C8562140F7AB}" srcOrd="0" destOrd="0" presId="urn:microsoft.com/office/officeart/2005/8/layout/orgChart1"/>
    <dgm:cxn modelId="{D5C2AE37-D8BA-4D16-8F9D-ADB0D011F98A}" type="presOf" srcId="{E1BC4036-753D-4CA4-A143-F35D64C6304C}" destId="{9C9B26BA-447C-452C-AB43-99CBA51E9296}" srcOrd="0" destOrd="0" presId="urn:microsoft.com/office/officeart/2005/8/layout/orgChart1"/>
    <dgm:cxn modelId="{441BFC91-08E9-4495-B1C8-724F8BF43771}" type="presOf" srcId="{37E9F3FD-5BD9-4FB0-87BB-D665370531B0}" destId="{1FB0F417-4898-491E-A305-89B878F4DAAD}" srcOrd="0" destOrd="0" presId="urn:microsoft.com/office/officeart/2005/8/layout/orgChart1"/>
    <dgm:cxn modelId="{98A67611-1005-4284-A7F9-9787CAFF0BCC}" type="presOf" srcId="{FAEF20D9-A531-480D-A2A4-F2D7AD0727B5}" destId="{BDD1B075-08D5-447C-BB94-484B81E1CC6B}" srcOrd="0" destOrd="0" presId="urn:microsoft.com/office/officeart/2005/8/layout/orgChart1"/>
    <dgm:cxn modelId="{93CC3746-0FA6-4100-BD86-4A1CE0121DF9}" type="presOf" srcId="{1C37A2AC-5D75-45A5-A98C-8FBCF1314978}" destId="{309389B9-B344-44F7-83C1-1B0B3B999147}" srcOrd="0" destOrd="0" presId="urn:microsoft.com/office/officeart/2005/8/layout/orgChart1"/>
    <dgm:cxn modelId="{5861A68C-8133-43F7-ACD1-BD7CAFA0C1E3}" type="presOf" srcId="{3510F32A-18E6-4756-A774-72C167DB96EF}" destId="{18C3268E-59AA-4BF8-AE92-7E2BE8A94806}" srcOrd="0" destOrd="0" presId="urn:microsoft.com/office/officeart/2005/8/layout/orgChart1"/>
    <dgm:cxn modelId="{08EEF241-DE2C-4A03-A69E-1C514DD238D6}" type="presOf" srcId="{E45D3BE7-8CB5-44F4-8ABA-C8BEA3126267}" destId="{8FEE7437-7A4F-4060-B28D-CE238E20E22D}" srcOrd="0" destOrd="0" presId="urn:microsoft.com/office/officeart/2005/8/layout/orgChart1"/>
    <dgm:cxn modelId="{40B80D08-CE2F-475F-99E3-AF5830FFA463}" srcId="{28BF3C50-F858-4C21-BACB-78F9D4B31DB8}" destId="{982490E7-7AE2-4877-A190-A8107D0070FA}" srcOrd="0" destOrd="0" parTransId="{12B457F6-193B-4869-998D-D546854C6261}" sibTransId="{4D3C410D-016D-492A-A73E-3D2BB8F3167A}"/>
    <dgm:cxn modelId="{25C2E387-897E-447B-8C79-44D85F5D3428}" type="presOf" srcId="{8EAF93A7-D684-489E-87A9-865BC14EB49A}" destId="{0B793D2C-398D-4803-8B69-D99C6478264E}" srcOrd="0" destOrd="0" presId="urn:microsoft.com/office/officeart/2005/8/layout/orgChart1"/>
    <dgm:cxn modelId="{908427C1-FB16-4DC1-8D53-6F2E562D9331}" type="presOf" srcId="{9F4712C9-3AB4-4BD0-B17C-0047A3CE621A}" destId="{9B1AD021-255B-4F98-AA0C-D6694CE3F55D}" srcOrd="0" destOrd="0" presId="urn:microsoft.com/office/officeart/2005/8/layout/orgChart1"/>
    <dgm:cxn modelId="{41B7F90C-95A1-43DC-B748-7278F130F44A}" type="presParOf" srcId="{54CC1025-C5F9-4EE3-A35E-BFD8D5FC91F4}" destId="{FBC949F0-8997-46FF-A5A4-C0C1778610C9}" srcOrd="0" destOrd="0" presId="urn:microsoft.com/office/officeart/2005/8/layout/orgChart1"/>
    <dgm:cxn modelId="{093E5F99-B2E6-4D3A-A4DE-00554C759655}" type="presParOf" srcId="{FBC949F0-8997-46FF-A5A4-C0C1778610C9}" destId="{85F67B53-3419-4B21-89C8-26E00C7211BF}" srcOrd="0" destOrd="0" presId="urn:microsoft.com/office/officeart/2005/8/layout/orgChart1"/>
    <dgm:cxn modelId="{D6F58E85-870A-49CE-AD08-9291AA61ABB9}" type="presParOf" srcId="{85F67B53-3419-4B21-89C8-26E00C7211BF}" destId="{9446A07D-26EF-4E5E-8F80-C8562140F7AB}" srcOrd="0" destOrd="0" presId="urn:microsoft.com/office/officeart/2005/8/layout/orgChart1"/>
    <dgm:cxn modelId="{A225D7C4-48A6-4099-9001-EB113FA6FCBD}" type="presParOf" srcId="{85F67B53-3419-4B21-89C8-26E00C7211BF}" destId="{B5345CB5-8707-4BD9-A2D7-D452F8EB182E}" srcOrd="1" destOrd="0" presId="urn:microsoft.com/office/officeart/2005/8/layout/orgChart1"/>
    <dgm:cxn modelId="{78ADE892-2487-4FF8-AFFA-8666557D0CD9}" type="presParOf" srcId="{FBC949F0-8997-46FF-A5A4-C0C1778610C9}" destId="{1DFCDD51-9C70-4160-8AD9-A215C50ECA2B}" srcOrd="1" destOrd="0" presId="urn:microsoft.com/office/officeart/2005/8/layout/orgChart1"/>
    <dgm:cxn modelId="{D63B3FB0-F141-4B80-B86B-97B0C63BC6B1}" type="presParOf" srcId="{1DFCDD51-9C70-4160-8AD9-A215C50ECA2B}" destId="{4EE299D6-7981-4F77-8B63-645188CA2279}" srcOrd="0" destOrd="0" presId="urn:microsoft.com/office/officeart/2005/8/layout/orgChart1"/>
    <dgm:cxn modelId="{092798D4-E147-4CFF-BA82-EB99409B030F}" type="presParOf" srcId="{1DFCDD51-9C70-4160-8AD9-A215C50ECA2B}" destId="{7FE24B7A-4EBC-400B-81DD-DC3D57031D6F}" srcOrd="1" destOrd="0" presId="urn:microsoft.com/office/officeart/2005/8/layout/orgChart1"/>
    <dgm:cxn modelId="{84CDA399-6BFC-47D7-AF98-FEE481EAB3C3}" type="presParOf" srcId="{7FE24B7A-4EBC-400B-81DD-DC3D57031D6F}" destId="{D1BDBDA1-64A5-45C1-8B9A-0B6EABA8F2C3}" srcOrd="0" destOrd="0" presId="urn:microsoft.com/office/officeart/2005/8/layout/orgChart1"/>
    <dgm:cxn modelId="{A5E44A2C-1A98-49E2-B2F1-969B95065A33}" type="presParOf" srcId="{D1BDBDA1-64A5-45C1-8B9A-0B6EABA8F2C3}" destId="{EDCEE3FD-FF88-4424-808D-610DA68393B4}" srcOrd="0" destOrd="0" presId="urn:microsoft.com/office/officeart/2005/8/layout/orgChart1"/>
    <dgm:cxn modelId="{A19B4334-DD06-4D16-AEE5-23A2BDD520E2}" type="presParOf" srcId="{D1BDBDA1-64A5-45C1-8B9A-0B6EABA8F2C3}" destId="{FFC60C2E-42AE-4338-971F-C17A7079E57F}" srcOrd="1" destOrd="0" presId="urn:microsoft.com/office/officeart/2005/8/layout/orgChart1"/>
    <dgm:cxn modelId="{46E867A4-E212-448B-A794-218597CCD5C2}" type="presParOf" srcId="{7FE24B7A-4EBC-400B-81DD-DC3D57031D6F}" destId="{3BB2B24F-4680-45F7-8CCB-17559151928B}" srcOrd="1" destOrd="0" presId="urn:microsoft.com/office/officeart/2005/8/layout/orgChart1"/>
    <dgm:cxn modelId="{84FAC064-4A25-49C6-B4B7-B0C1AB9CE460}" type="presParOf" srcId="{3BB2B24F-4680-45F7-8CCB-17559151928B}" destId="{18C3268E-59AA-4BF8-AE92-7E2BE8A94806}" srcOrd="0" destOrd="0" presId="urn:microsoft.com/office/officeart/2005/8/layout/orgChart1"/>
    <dgm:cxn modelId="{ECD4C654-A90F-47D3-B511-6A158BBA7B64}" type="presParOf" srcId="{3BB2B24F-4680-45F7-8CCB-17559151928B}" destId="{D94C4B12-D9D5-4D12-82D7-C731EC68E13C}" srcOrd="1" destOrd="0" presId="urn:microsoft.com/office/officeart/2005/8/layout/orgChart1"/>
    <dgm:cxn modelId="{C55D7A53-2967-42C1-B820-A3AE60C30691}" type="presParOf" srcId="{D94C4B12-D9D5-4D12-82D7-C731EC68E13C}" destId="{F7B8903D-687F-4093-8069-7D76C71C94CF}" srcOrd="0" destOrd="0" presId="urn:microsoft.com/office/officeart/2005/8/layout/orgChart1"/>
    <dgm:cxn modelId="{C4C86EBC-6460-43D8-942B-01D72071A5DA}" type="presParOf" srcId="{F7B8903D-687F-4093-8069-7D76C71C94CF}" destId="{C9A767F1-EA4B-4220-92A6-8E548761DD38}" srcOrd="0" destOrd="0" presId="urn:microsoft.com/office/officeart/2005/8/layout/orgChart1"/>
    <dgm:cxn modelId="{E6BB27D0-6205-4ECD-984D-9E0FB0214C79}" type="presParOf" srcId="{F7B8903D-687F-4093-8069-7D76C71C94CF}" destId="{10781C74-3E3F-4622-80B2-DF2C9EEAE187}" srcOrd="1" destOrd="0" presId="urn:microsoft.com/office/officeart/2005/8/layout/orgChart1"/>
    <dgm:cxn modelId="{586EBCE6-AF31-4AC6-9CF9-B571307EC186}" type="presParOf" srcId="{D94C4B12-D9D5-4D12-82D7-C731EC68E13C}" destId="{D18990BB-77CD-4A90-9354-5883F489657B}" srcOrd="1" destOrd="0" presId="urn:microsoft.com/office/officeart/2005/8/layout/orgChart1"/>
    <dgm:cxn modelId="{16AE643E-A4A8-479C-92F8-C83459686A4D}" type="presParOf" srcId="{D94C4B12-D9D5-4D12-82D7-C731EC68E13C}" destId="{3C3D9CDC-4B58-4829-853B-C4C9B12C1D56}" srcOrd="2" destOrd="0" presId="urn:microsoft.com/office/officeart/2005/8/layout/orgChart1"/>
    <dgm:cxn modelId="{61AE4C0C-2A2E-4FB1-9977-7A9D97F6E0AF}" type="presParOf" srcId="{3BB2B24F-4680-45F7-8CCB-17559151928B}" destId="{91155E6C-9DB3-4B0B-9259-3297676D14EA}" srcOrd="2" destOrd="0" presId="urn:microsoft.com/office/officeart/2005/8/layout/orgChart1"/>
    <dgm:cxn modelId="{8C8CAE56-4F80-4242-9A7F-A59137ECC0DD}" type="presParOf" srcId="{3BB2B24F-4680-45F7-8CCB-17559151928B}" destId="{28842E25-FE56-4561-85CD-E4E711D8D458}" srcOrd="3" destOrd="0" presId="urn:microsoft.com/office/officeart/2005/8/layout/orgChart1"/>
    <dgm:cxn modelId="{5A208375-7575-4C56-B907-32A23F5C1A4A}" type="presParOf" srcId="{28842E25-FE56-4561-85CD-E4E711D8D458}" destId="{97BBCD2E-0D20-42B8-927E-F51878462BB1}" srcOrd="0" destOrd="0" presId="urn:microsoft.com/office/officeart/2005/8/layout/orgChart1"/>
    <dgm:cxn modelId="{283D3D8E-7ED4-4670-86B2-CF3C707F68DC}" type="presParOf" srcId="{97BBCD2E-0D20-42B8-927E-F51878462BB1}" destId="{012F1210-69E8-4403-A6F0-58E5E40C41D5}" srcOrd="0" destOrd="0" presId="urn:microsoft.com/office/officeart/2005/8/layout/orgChart1"/>
    <dgm:cxn modelId="{6BF6D342-D13C-41E4-9F92-8270A37D1089}" type="presParOf" srcId="{97BBCD2E-0D20-42B8-927E-F51878462BB1}" destId="{66268947-1B3F-4E85-94B0-4FF264B78F33}" srcOrd="1" destOrd="0" presId="urn:microsoft.com/office/officeart/2005/8/layout/orgChart1"/>
    <dgm:cxn modelId="{19A94A8C-4BD5-4C55-9F13-1F714F66DAC7}" type="presParOf" srcId="{28842E25-FE56-4561-85CD-E4E711D8D458}" destId="{8B52ED13-85E2-44E8-AA7F-67843DD14792}" srcOrd="1" destOrd="0" presId="urn:microsoft.com/office/officeart/2005/8/layout/orgChart1"/>
    <dgm:cxn modelId="{02D95FEF-A7A9-4267-B6B5-27A6C8A552E4}" type="presParOf" srcId="{28842E25-FE56-4561-85CD-E4E711D8D458}" destId="{71207A6E-130E-4EB7-8C22-A8D99EEB4E4A}" srcOrd="2" destOrd="0" presId="urn:microsoft.com/office/officeart/2005/8/layout/orgChart1"/>
    <dgm:cxn modelId="{3C858361-6C4E-4AC1-93A8-C1ED4BC95B26}" type="presParOf" srcId="{3BB2B24F-4680-45F7-8CCB-17559151928B}" destId="{52908EC9-795B-4B29-B6A3-F8E4CEF0339A}" srcOrd="4" destOrd="0" presId="urn:microsoft.com/office/officeart/2005/8/layout/orgChart1"/>
    <dgm:cxn modelId="{FFE8B417-2CEA-42CF-8558-CF91E1523117}" type="presParOf" srcId="{3BB2B24F-4680-45F7-8CCB-17559151928B}" destId="{C0A0B4AB-46CE-43C8-9D30-4B702FC4DAC1}" srcOrd="5" destOrd="0" presId="urn:microsoft.com/office/officeart/2005/8/layout/orgChart1"/>
    <dgm:cxn modelId="{4953ED27-9EE5-4BF0-950D-F16CB20A9198}" type="presParOf" srcId="{C0A0B4AB-46CE-43C8-9D30-4B702FC4DAC1}" destId="{FA42EBBC-39F3-498E-95A6-402442E9F369}" srcOrd="0" destOrd="0" presId="urn:microsoft.com/office/officeart/2005/8/layout/orgChart1"/>
    <dgm:cxn modelId="{9D14EEE8-EE8B-458A-9CB4-03EEE5887828}" type="presParOf" srcId="{FA42EBBC-39F3-498E-95A6-402442E9F369}" destId="{7C4DDBB3-B3EE-4862-ADF8-A474F20245D4}" srcOrd="0" destOrd="0" presId="urn:microsoft.com/office/officeart/2005/8/layout/orgChart1"/>
    <dgm:cxn modelId="{5DE96D81-1B8A-4244-B28A-A09978029FC3}" type="presParOf" srcId="{FA42EBBC-39F3-498E-95A6-402442E9F369}" destId="{D4EAA397-5B64-4F4F-8404-C22FDE238C05}" srcOrd="1" destOrd="0" presId="urn:microsoft.com/office/officeart/2005/8/layout/orgChart1"/>
    <dgm:cxn modelId="{40DE0B76-39BA-424F-B1DD-4E408F78531F}" type="presParOf" srcId="{C0A0B4AB-46CE-43C8-9D30-4B702FC4DAC1}" destId="{1951EB38-380A-4EF6-8843-75AC4508C03A}" srcOrd="1" destOrd="0" presId="urn:microsoft.com/office/officeart/2005/8/layout/orgChart1"/>
    <dgm:cxn modelId="{E23C2F3C-64F6-4454-BDDA-7FB1463135BA}" type="presParOf" srcId="{C0A0B4AB-46CE-43C8-9D30-4B702FC4DAC1}" destId="{4BF200EB-4151-402B-A2F2-44F955DA295B}" srcOrd="2" destOrd="0" presId="urn:microsoft.com/office/officeart/2005/8/layout/orgChart1"/>
    <dgm:cxn modelId="{3113FFAD-F6D6-4602-AF75-247027ACC96C}" type="presParOf" srcId="{3BB2B24F-4680-45F7-8CCB-17559151928B}" destId="{CF1C39E3-2ACF-402C-B6E3-9DC6BA0DB9EA}" srcOrd="6" destOrd="0" presId="urn:microsoft.com/office/officeart/2005/8/layout/orgChart1"/>
    <dgm:cxn modelId="{14BF96DB-A608-4E0D-A72E-AA1D7626E90E}" type="presParOf" srcId="{3BB2B24F-4680-45F7-8CCB-17559151928B}" destId="{423DD2F6-B292-40D8-A0FF-B037B3F01B17}" srcOrd="7" destOrd="0" presId="urn:microsoft.com/office/officeart/2005/8/layout/orgChart1"/>
    <dgm:cxn modelId="{37BFBA16-11D0-4DC5-AF7C-8B04E0CDCA83}" type="presParOf" srcId="{423DD2F6-B292-40D8-A0FF-B037B3F01B17}" destId="{D8A751A3-6D8C-4AF6-8112-3F0A38C81694}" srcOrd="0" destOrd="0" presId="urn:microsoft.com/office/officeart/2005/8/layout/orgChart1"/>
    <dgm:cxn modelId="{25DC819B-6B1A-439B-A6E5-3766D5DB04F9}" type="presParOf" srcId="{D8A751A3-6D8C-4AF6-8112-3F0A38C81694}" destId="{B7784E07-51C4-4887-963F-A7AC8AAD91DA}" srcOrd="0" destOrd="0" presId="urn:microsoft.com/office/officeart/2005/8/layout/orgChart1"/>
    <dgm:cxn modelId="{3666ACC8-4FB4-450F-84BC-F5E10F961128}" type="presParOf" srcId="{D8A751A3-6D8C-4AF6-8112-3F0A38C81694}" destId="{284B3CC6-B8B1-48FF-A8D0-845B20A919DC}" srcOrd="1" destOrd="0" presId="urn:microsoft.com/office/officeart/2005/8/layout/orgChart1"/>
    <dgm:cxn modelId="{48FF405F-1945-42B1-9831-FE50D7DBBE7D}" type="presParOf" srcId="{423DD2F6-B292-40D8-A0FF-B037B3F01B17}" destId="{38DFCA23-CC88-43D7-8935-E7CB5FEFB61B}" srcOrd="1" destOrd="0" presId="urn:microsoft.com/office/officeart/2005/8/layout/orgChart1"/>
    <dgm:cxn modelId="{21BF3E81-B8B4-4FA8-B415-4C1AEE7A9598}" type="presParOf" srcId="{423DD2F6-B292-40D8-A0FF-B037B3F01B17}" destId="{678EB5CF-8787-40DC-AE60-C254D6E1D116}" srcOrd="2" destOrd="0" presId="urn:microsoft.com/office/officeart/2005/8/layout/orgChart1"/>
    <dgm:cxn modelId="{87C647BD-C937-4C26-B41C-EB465C811C17}" type="presParOf" srcId="{3BB2B24F-4680-45F7-8CCB-17559151928B}" destId="{BE71D9ED-A6C8-420F-B39C-1D9B9EE628A2}" srcOrd="8" destOrd="0" presId="urn:microsoft.com/office/officeart/2005/8/layout/orgChart1"/>
    <dgm:cxn modelId="{AC2911B9-8B8B-4E60-A456-F75F5D0EF410}" type="presParOf" srcId="{3BB2B24F-4680-45F7-8CCB-17559151928B}" destId="{AABAD6AA-7E38-4B99-8FC0-EA7D03683352}" srcOrd="9" destOrd="0" presId="urn:microsoft.com/office/officeart/2005/8/layout/orgChart1"/>
    <dgm:cxn modelId="{F79B02A1-FA4E-4B96-AD7B-273E0D3CE117}" type="presParOf" srcId="{AABAD6AA-7E38-4B99-8FC0-EA7D03683352}" destId="{6A780D76-13A1-461C-9B0E-A943AD24FF44}" srcOrd="0" destOrd="0" presId="urn:microsoft.com/office/officeart/2005/8/layout/orgChart1"/>
    <dgm:cxn modelId="{6EE970DE-2814-4743-8611-EE82F50BD196}" type="presParOf" srcId="{6A780D76-13A1-461C-9B0E-A943AD24FF44}" destId="{EF5FEBD6-F032-46EF-A194-77D1C3482EE8}" srcOrd="0" destOrd="0" presId="urn:microsoft.com/office/officeart/2005/8/layout/orgChart1"/>
    <dgm:cxn modelId="{67EBB306-3696-4FC9-A565-E128163AF1E9}" type="presParOf" srcId="{6A780D76-13A1-461C-9B0E-A943AD24FF44}" destId="{99CB0B66-3637-416C-B6A3-20891C8C2419}" srcOrd="1" destOrd="0" presId="urn:microsoft.com/office/officeart/2005/8/layout/orgChart1"/>
    <dgm:cxn modelId="{141A744F-E661-4246-911A-56BA2B4B302A}" type="presParOf" srcId="{AABAD6AA-7E38-4B99-8FC0-EA7D03683352}" destId="{5B4B60F9-058E-4158-A5CA-3AB807C64646}" srcOrd="1" destOrd="0" presId="urn:microsoft.com/office/officeart/2005/8/layout/orgChart1"/>
    <dgm:cxn modelId="{0BD07E1D-D516-40DF-8BB6-69CA719C727E}" type="presParOf" srcId="{AABAD6AA-7E38-4B99-8FC0-EA7D03683352}" destId="{B480EDA2-E8A8-4A31-B423-5A6C204D72FD}" srcOrd="2" destOrd="0" presId="urn:microsoft.com/office/officeart/2005/8/layout/orgChart1"/>
    <dgm:cxn modelId="{23D81FD0-A304-452D-BA98-EB1F256DCD5F}" type="presParOf" srcId="{7FE24B7A-4EBC-400B-81DD-DC3D57031D6F}" destId="{637C5392-95A1-4DC9-9335-BB165193F768}" srcOrd="2" destOrd="0" presId="urn:microsoft.com/office/officeart/2005/8/layout/orgChart1"/>
    <dgm:cxn modelId="{A89E010E-31F5-477B-96E4-71ABD2CCC4B9}" type="presParOf" srcId="{1DFCDD51-9C70-4160-8AD9-A215C50ECA2B}" destId="{3ABA0612-2253-4B1E-970D-018EF6F36FAA}" srcOrd="2" destOrd="0" presId="urn:microsoft.com/office/officeart/2005/8/layout/orgChart1"/>
    <dgm:cxn modelId="{63DC5063-6E8A-4275-8A9F-2A22B5931CFF}" type="presParOf" srcId="{1DFCDD51-9C70-4160-8AD9-A215C50ECA2B}" destId="{B1E6BB76-FF1E-421A-B4AB-C5FAA4B349D6}" srcOrd="3" destOrd="0" presId="urn:microsoft.com/office/officeart/2005/8/layout/orgChart1"/>
    <dgm:cxn modelId="{5E44F272-3D46-4D07-9B34-6435D54224FB}" type="presParOf" srcId="{B1E6BB76-FF1E-421A-B4AB-C5FAA4B349D6}" destId="{9CD114F6-53EA-4454-BB05-F0003E21C19A}" srcOrd="0" destOrd="0" presId="urn:microsoft.com/office/officeart/2005/8/layout/orgChart1"/>
    <dgm:cxn modelId="{9780F5EB-343A-4F50-8F6A-421F7B1E3CCA}" type="presParOf" srcId="{9CD114F6-53EA-4454-BB05-F0003E21C19A}" destId="{F9ABF4C2-173C-4211-A576-7A31F8647B86}" srcOrd="0" destOrd="0" presId="urn:microsoft.com/office/officeart/2005/8/layout/orgChart1"/>
    <dgm:cxn modelId="{D0015205-05D4-4BC8-8ACF-6FCF594D094B}" type="presParOf" srcId="{9CD114F6-53EA-4454-BB05-F0003E21C19A}" destId="{21BAB7B0-9601-416D-8B01-5A9352687AB9}" srcOrd="1" destOrd="0" presId="urn:microsoft.com/office/officeart/2005/8/layout/orgChart1"/>
    <dgm:cxn modelId="{107F2D2A-1C47-4889-80A3-068C7E5D751D}" type="presParOf" srcId="{B1E6BB76-FF1E-421A-B4AB-C5FAA4B349D6}" destId="{01CFD882-434F-4C61-A03F-A94E25878B8C}" srcOrd="1" destOrd="0" presId="urn:microsoft.com/office/officeart/2005/8/layout/orgChart1"/>
    <dgm:cxn modelId="{83615ACA-CA48-4987-82E7-2744F501343C}" type="presParOf" srcId="{01CFD882-434F-4C61-A03F-A94E25878B8C}" destId="{B8101E38-B3B3-4D10-AD25-CC3C1FF76481}" srcOrd="0" destOrd="0" presId="urn:microsoft.com/office/officeart/2005/8/layout/orgChart1"/>
    <dgm:cxn modelId="{C8B690DF-E742-4A3F-B9CC-FB26BF681257}" type="presParOf" srcId="{01CFD882-434F-4C61-A03F-A94E25878B8C}" destId="{B7BD2E10-8E63-4F39-B438-4DBDE1DDE5CB}" srcOrd="1" destOrd="0" presId="urn:microsoft.com/office/officeart/2005/8/layout/orgChart1"/>
    <dgm:cxn modelId="{69DC480C-61EA-4667-AAAC-A84BA668E94A}" type="presParOf" srcId="{B7BD2E10-8E63-4F39-B438-4DBDE1DDE5CB}" destId="{2F1DEBAC-CB36-4CAE-A9BD-CB684F431D50}" srcOrd="0" destOrd="0" presId="urn:microsoft.com/office/officeart/2005/8/layout/orgChart1"/>
    <dgm:cxn modelId="{1DB88F1C-9D52-4233-B84D-F80A5293BBF5}" type="presParOf" srcId="{2F1DEBAC-CB36-4CAE-A9BD-CB684F431D50}" destId="{DF1BA71A-AE28-4730-812F-A1487308DAA9}" srcOrd="0" destOrd="0" presId="urn:microsoft.com/office/officeart/2005/8/layout/orgChart1"/>
    <dgm:cxn modelId="{6E9F08D9-2182-4FF6-A48B-B9A1B905DF50}" type="presParOf" srcId="{2F1DEBAC-CB36-4CAE-A9BD-CB684F431D50}" destId="{C272F415-0B8E-4D24-A261-8E167D90D30E}" srcOrd="1" destOrd="0" presId="urn:microsoft.com/office/officeart/2005/8/layout/orgChart1"/>
    <dgm:cxn modelId="{34A2DCD3-A5D7-4F6B-9749-B11A026AABEF}" type="presParOf" srcId="{B7BD2E10-8E63-4F39-B438-4DBDE1DDE5CB}" destId="{A957D0FF-0C92-4B53-8540-C9B2026FFD25}" srcOrd="1" destOrd="0" presId="urn:microsoft.com/office/officeart/2005/8/layout/orgChart1"/>
    <dgm:cxn modelId="{0CCA5780-5225-43A9-8853-FFF9982252A2}" type="presParOf" srcId="{B7BD2E10-8E63-4F39-B438-4DBDE1DDE5CB}" destId="{75F377D4-76F0-4497-8F98-8952215373DF}" srcOrd="2" destOrd="0" presId="urn:microsoft.com/office/officeart/2005/8/layout/orgChart1"/>
    <dgm:cxn modelId="{5B8A1276-4D3A-4D2E-9B54-C6815CCBE674}" type="presParOf" srcId="{01CFD882-434F-4C61-A03F-A94E25878B8C}" destId="{4895C356-F446-4A2F-B2B9-2DE9E290C211}" srcOrd="2" destOrd="0" presId="urn:microsoft.com/office/officeart/2005/8/layout/orgChart1"/>
    <dgm:cxn modelId="{AE6F22CD-1F10-432D-9BF9-E452F9F58FBE}" type="presParOf" srcId="{01CFD882-434F-4C61-A03F-A94E25878B8C}" destId="{8D947D6A-5FA3-47B3-B5D6-8D9E9F2BF522}" srcOrd="3" destOrd="0" presId="urn:microsoft.com/office/officeart/2005/8/layout/orgChart1"/>
    <dgm:cxn modelId="{17B3A164-8437-4D1C-8D30-A7AEFB0AE17B}" type="presParOf" srcId="{8D947D6A-5FA3-47B3-B5D6-8D9E9F2BF522}" destId="{66C65414-C45E-4AE0-BC18-13F7C437F548}" srcOrd="0" destOrd="0" presId="urn:microsoft.com/office/officeart/2005/8/layout/orgChart1"/>
    <dgm:cxn modelId="{90BE724E-9C54-47BD-A722-9E54DA388971}" type="presParOf" srcId="{66C65414-C45E-4AE0-BC18-13F7C437F548}" destId="{723A019A-48E6-4BAE-98D1-F14CAF21F08D}" srcOrd="0" destOrd="0" presId="urn:microsoft.com/office/officeart/2005/8/layout/orgChart1"/>
    <dgm:cxn modelId="{4FFF2A0F-0E1B-421B-9341-D1ACD685F010}" type="presParOf" srcId="{66C65414-C45E-4AE0-BC18-13F7C437F548}" destId="{3C435189-8FCB-461C-93C1-F4F98422158B}" srcOrd="1" destOrd="0" presId="urn:microsoft.com/office/officeart/2005/8/layout/orgChart1"/>
    <dgm:cxn modelId="{18AF7C1E-D547-469A-BFB5-CA21C2C002A5}" type="presParOf" srcId="{8D947D6A-5FA3-47B3-B5D6-8D9E9F2BF522}" destId="{260B6674-2270-4CC3-95B0-E88E600ADB4D}" srcOrd="1" destOrd="0" presId="urn:microsoft.com/office/officeart/2005/8/layout/orgChart1"/>
    <dgm:cxn modelId="{F6481830-C449-425E-9A0D-3B400108D4BE}" type="presParOf" srcId="{8D947D6A-5FA3-47B3-B5D6-8D9E9F2BF522}" destId="{18D64BE4-FD26-4714-B8E9-640F3333E899}" srcOrd="2" destOrd="0" presId="urn:microsoft.com/office/officeart/2005/8/layout/orgChart1"/>
    <dgm:cxn modelId="{0FDEAFB3-E3E4-42A2-A2B2-15585175D4E9}" type="presParOf" srcId="{01CFD882-434F-4C61-A03F-A94E25878B8C}" destId="{DE300504-7C10-4039-AC1E-D5D82F02623E}" srcOrd="4" destOrd="0" presId="urn:microsoft.com/office/officeart/2005/8/layout/orgChart1"/>
    <dgm:cxn modelId="{5D13A3E6-7210-4268-BA05-C8BB231E635A}" type="presParOf" srcId="{01CFD882-434F-4C61-A03F-A94E25878B8C}" destId="{2CEFF464-2538-4558-AF2E-39B0B67E6EDE}" srcOrd="5" destOrd="0" presId="urn:microsoft.com/office/officeart/2005/8/layout/orgChart1"/>
    <dgm:cxn modelId="{9286F164-F281-458C-86A7-BFE6D09D70CA}" type="presParOf" srcId="{2CEFF464-2538-4558-AF2E-39B0B67E6EDE}" destId="{8C2E3F34-4CAE-486C-98C2-349C404305AF}" srcOrd="0" destOrd="0" presId="urn:microsoft.com/office/officeart/2005/8/layout/orgChart1"/>
    <dgm:cxn modelId="{F7E05792-45AC-41BC-B3BF-4CE3561AA1AA}" type="presParOf" srcId="{8C2E3F34-4CAE-486C-98C2-349C404305AF}" destId="{0E038FAC-1A0A-440E-839A-8BB5F72397BF}" srcOrd="0" destOrd="0" presId="urn:microsoft.com/office/officeart/2005/8/layout/orgChart1"/>
    <dgm:cxn modelId="{C2A95082-1899-41DF-8E25-67A239EADDF2}" type="presParOf" srcId="{8C2E3F34-4CAE-486C-98C2-349C404305AF}" destId="{8181B0A6-1217-461C-AC86-4D51959CDE3B}" srcOrd="1" destOrd="0" presId="urn:microsoft.com/office/officeart/2005/8/layout/orgChart1"/>
    <dgm:cxn modelId="{014BA179-3802-4C8E-BCF0-F8251E4D594C}" type="presParOf" srcId="{2CEFF464-2538-4558-AF2E-39B0B67E6EDE}" destId="{ED4A11BC-1055-454F-A117-8743F9C7E3B1}" srcOrd="1" destOrd="0" presId="urn:microsoft.com/office/officeart/2005/8/layout/orgChart1"/>
    <dgm:cxn modelId="{549BE41F-889F-4B17-9DB5-E26E67EE244A}" type="presParOf" srcId="{2CEFF464-2538-4558-AF2E-39B0B67E6EDE}" destId="{96BB27FA-4A57-40BC-BC00-1BB6E86BCB6E}" srcOrd="2" destOrd="0" presId="urn:microsoft.com/office/officeart/2005/8/layout/orgChart1"/>
    <dgm:cxn modelId="{5E82FCA8-1382-43A3-8C41-565E70B9820A}" type="presParOf" srcId="{01CFD882-434F-4C61-A03F-A94E25878B8C}" destId="{50631907-5EB0-4C08-AA38-4C383362751E}" srcOrd="6" destOrd="0" presId="urn:microsoft.com/office/officeart/2005/8/layout/orgChart1"/>
    <dgm:cxn modelId="{B6381F82-39EF-49D8-B844-B67D28DF046B}" type="presParOf" srcId="{01CFD882-434F-4C61-A03F-A94E25878B8C}" destId="{42FE5480-A264-4BC5-9BBA-FBEB10BEE76E}" srcOrd="7" destOrd="0" presId="urn:microsoft.com/office/officeart/2005/8/layout/orgChart1"/>
    <dgm:cxn modelId="{4531CF76-5C72-4305-A2B9-D79A07A2D3D2}" type="presParOf" srcId="{42FE5480-A264-4BC5-9BBA-FBEB10BEE76E}" destId="{D742B499-5966-4FED-881E-76505A844E54}" srcOrd="0" destOrd="0" presId="urn:microsoft.com/office/officeart/2005/8/layout/orgChart1"/>
    <dgm:cxn modelId="{AD28F930-3277-4405-8130-A753C4F7B17C}" type="presParOf" srcId="{D742B499-5966-4FED-881E-76505A844E54}" destId="{C08D81F9-F152-462A-9420-9FDE60CD6342}" srcOrd="0" destOrd="0" presId="urn:microsoft.com/office/officeart/2005/8/layout/orgChart1"/>
    <dgm:cxn modelId="{11A17637-C805-45FC-8465-4595FEFB5622}" type="presParOf" srcId="{D742B499-5966-4FED-881E-76505A844E54}" destId="{25D3C394-950A-48C5-9D77-723673E03F70}" srcOrd="1" destOrd="0" presId="urn:microsoft.com/office/officeart/2005/8/layout/orgChart1"/>
    <dgm:cxn modelId="{87DF8E1E-D863-445E-BE18-3B29EC1D95D2}" type="presParOf" srcId="{42FE5480-A264-4BC5-9BBA-FBEB10BEE76E}" destId="{D32DFD76-BB2D-4C9C-B4C1-B18575C25FC9}" srcOrd="1" destOrd="0" presId="urn:microsoft.com/office/officeart/2005/8/layout/orgChart1"/>
    <dgm:cxn modelId="{36F2AE20-6733-42BD-8383-380336C8BFDA}" type="presParOf" srcId="{42FE5480-A264-4BC5-9BBA-FBEB10BEE76E}" destId="{12A68AC5-41A1-4CFB-9414-CC3785F59AF5}" srcOrd="2" destOrd="0" presId="urn:microsoft.com/office/officeart/2005/8/layout/orgChart1"/>
    <dgm:cxn modelId="{6F36D6E4-E2D9-4FBC-A620-5787ECE51334}" type="presParOf" srcId="{01CFD882-434F-4C61-A03F-A94E25878B8C}" destId="{17EB1C74-013C-4949-80EB-57A477B7FEF1}" srcOrd="8" destOrd="0" presId="urn:microsoft.com/office/officeart/2005/8/layout/orgChart1"/>
    <dgm:cxn modelId="{66B01E44-251A-4199-ADA7-73A607DB19A1}" type="presParOf" srcId="{01CFD882-434F-4C61-A03F-A94E25878B8C}" destId="{A95A2852-6E35-46BF-9746-20C1F58DF6E9}" srcOrd="9" destOrd="0" presId="urn:microsoft.com/office/officeart/2005/8/layout/orgChart1"/>
    <dgm:cxn modelId="{001670C6-8BB7-4D6C-925F-930E3C7E1F22}" type="presParOf" srcId="{A95A2852-6E35-46BF-9746-20C1F58DF6E9}" destId="{432807C8-A009-4FFB-B7E5-860ED57AA27A}" srcOrd="0" destOrd="0" presId="urn:microsoft.com/office/officeart/2005/8/layout/orgChart1"/>
    <dgm:cxn modelId="{378CEE5A-D23B-4BCB-AF87-8EA504436429}" type="presParOf" srcId="{432807C8-A009-4FFB-B7E5-860ED57AA27A}" destId="{0B793D2C-398D-4803-8B69-D99C6478264E}" srcOrd="0" destOrd="0" presId="urn:microsoft.com/office/officeart/2005/8/layout/orgChart1"/>
    <dgm:cxn modelId="{6F87B117-6316-493E-8950-3C8F90035656}" type="presParOf" srcId="{432807C8-A009-4FFB-B7E5-860ED57AA27A}" destId="{8A0A9949-4713-4715-886F-0F088A7C46D5}" srcOrd="1" destOrd="0" presId="urn:microsoft.com/office/officeart/2005/8/layout/orgChart1"/>
    <dgm:cxn modelId="{8145F8E5-06DE-4332-A4BB-D7A36875D751}" type="presParOf" srcId="{A95A2852-6E35-46BF-9746-20C1F58DF6E9}" destId="{46EC3A2F-B0DC-4AB7-9D3B-691A1743F2EC}" srcOrd="1" destOrd="0" presId="urn:microsoft.com/office/officeart/2005/8/layout/orgChart1"/>
    <dgm:cxn modelId="{7C51ACC0-070F-4B03-BDD8-A82F1080DA0A}" type="presParOf" srcId="{A95A2852-6E35-46BF-9746-20C1F58DF6E9}" destId="{BFF7BF1A-7419-40A5-B59C-6C6022D842A4}" srcOrd="2" destOrd="0" presId="urn:microsoft.com/office/officeart/2005/8/layout/orgChart1"/>
    <dgm:cxn modelId="{716BFCFE-10A7-41D6-8660-576806B0D657}" type="presParOf" srcId="{01CFD882-434F-4C61-A03F-A94E25878B8C}" destId="{8FEE7437-7A4F-4060-B28D-CE238E20E22D}" srcOrd="10" destOrd="0" presId="urn:microsoft.com/office/officeart/2005/8/layout/orgChart1"/>
    <dgm:cxn modelId="{94D105A2-035B-45DC-9AF7-9D018519AD97}" type="presParOf" srcId="{01CFD882-434F-4C61-A03F-A94E25878B8C}" destId="{6B792F0C-564A-4959-BF77-AC2281019F0F}" srcOrd="11" destOrd="0" presId="urn:microsoft.com/office/officeart/2005/8/layout/orgChart1"/>
    <dgm:cxn modelId="{103669CE-BFF1-416D-824A-4DA821395255}" type="presParOf" srcId="{6B792F0C-564A-4959-BF77-AC2281019F0F}" destId="{3976AE36-05FC-4B44-89FD-7723E07680AE}" srcOrd="0" destOrd="0" presId="urn:microsoft.com/office/officeart/2005/8/layout/orgChart1"/>
    <dgm:cxn modelId="{182E6961-C895-4589-9154-78FFEEA9959F}" type="presParOf" srcId="{3976AE36-05FC-4B44-89FD-7723E07680AE}" destId="{35528ED2-F70E-4D09-A633-F84ACAF738E4}" srcOrd="0" destOrd="0" presId="urn:microsoft.com/office/officeart/2005/8/layout/orgChart1"/>
    <dgm:cxn modelId="{D4ACFF8B-7C2D-4EAD-821F-AB27FBFB2D94}" type="presParOf" srcId="{3976AE36-05FC-4B44-89FD-7723E07680AE}" destId="{4B329D71-9E36-4998-8ACA-8C61008E4B9D}" srcOrd="1" destOrd="0" presId="urn:microsoft.com/office/officeart/2005/8/layout/orgChart1"/>
    <dgm:cxn modelId="{54D10070-5F55-41D4-8EFA-83FD3725AEB4}" type="presParOf" srcId="{6B792F0C-564A-4959-BF77-AC2281019F0F}" destId="{C1F4E527-D7CB-4778-B395-EF64BA68DE40}" srcOrd="1" destOrd="0" presId="urn:microsoft.com/office/officeart/2005/8/layout/orgChart1"/>
    <dgm:cxn modelId="{3FAD28BE-DF97-4F40-B78E-8906DC7B617C}" type="presParOf" srcId="{6B792F0C-564A-4959-BF77-AC2281019F0F}" destId="{D4B5BB6C-D125-4334-ABA0-43E9FA68A168}" srcOrd="2" destOrd="0" presId="urn:microsoft.com/office/officeart/2005/8/layout/orgChart1"/>
    <dgm:cxn modelId="{401E5960-579E-4D47-B30F-F0F20607923D}" type="presParOf" srcId="{B1E6BB76-FF1E-421A-B4AB-C5FAA4B349D6}" destId="{FA368A42-3D3B-4053-BB27-D04B89C528A4}" srcOrd="2" destOrd="0" presId="urn:microsoft.com/office/officeart/2005/8/layout/orgChart1"/>
    <dgm:cxn modelId="{971AED6B-729B-457D-B215-DB6AF464685A}" type="presParOf" srcId="{1DFCDD51-9C70-4160-8AD9-A215C50ECA2B}" destId="{03BEBA31-0BAF-4FAC-BE2F-744660B7AEB1}" srcOrd="4" destOrd="0" presId="urn:microsoft.com/office/officeart/2005/8/layout/orgChart1"/>
    <dgm:cxn modelId="{872809B5-1ED6-45F9-860E-37F5B959A970}" type="presParOf" srcId="{1DFCDD51-9C70-4160-8AD9-A215C50ECA2B}" destId="{981C9B45-C8D8-4F0E-9421-A8FA88B0BE97}" srcOrd="5" destOrd="0" presId="urn:microsoft.com/office/officeart/2005/8/layout/orgChart1"/>
    <dgm:cxn modelId="{557B0A02-AA2F-4A5F-8981-C7A9B0B53F40}" type="presParOf" srcId="{981C9B45-C8D8-4F0E-9421-A8FA88B0BE97}" destId="{9BF075C7-70EB-4CCB-AB45-7593E5493DAA}" srcOrd="0" destOrd="0" presId="urn:microsoft.com/office/officeart/2005/8/layout/orgChart1"/>
    <dgm:cxn modelId="{5AB183F4-3B41-4A9E-AA25-787237C1A424}" type="presParOf" srcId="{9BF075C7-70EB-4CCB-AB45-7593E5493DAA}" destId="{FFBEDAE1-0CFF-46A2-9190-BD757B8F424F}" srcOrd="0" destOrd="0" presId="urn:microsoft.com/office/officeart/2005/8/layout/orgChart1"/>
    <dgm:cxn modelId="{9DBD2B75-3AB9-4762-AAE2-729FB3187321}" type="presParOf" srcId="{9BF075C7-70EB-4CCB-AB45-7593E5493DAA}" destId="{0DE2C6EE-4B27-4C98-AA8C-9951A017EFFA}" srcOrd="1" destOrd="0" presId="urn:microsoft.com/office/officeart/2005/8/layout/orgChart1"/>
    <dgm:cxn modelId="{41508EC1-50AD-4CE0-8FF3-334C970DE635}" type="presParOf" srcId="{981C9B45-C8D8-4F0E-9421-A8FA88B0BE97}" destId="{A287987F-8966-4E7A-885F-629A12E9D89B}" srcOrd="1" destOrd="0" presId="urn:microsoft.com/office/officeart/2005/8/layout/orgChart1"/>
    <dgm:cxn modelId="{3C3275D1-570D-436B-952E-7C7E22ABAB04}" type="presParOf" srcId="{A287987F-8966-4E7A-885F-629A12E9D89B}" destId="{8D34771C-42EF-4E80-B83A-4B71C5FF1134}" srcOrd="0" destOrd="0" presId="urn:microsoft.com/office/officeart/2005/8/layout/orgChart1"/>
    <dgm:cxn modelId="{8593B1AF-A91E-4F9E-A3CF-541F5A307FBD}" type="presParOf" srcId="{A287987F-8966-4E7A-885F-629A12E9D89B}" destId="{CD4F69D5-0893-47E5-967B-F7661D74FA17}" srcOrd="1" destOrd="0" presId="urn:microsoft.com/office/officeart/2005/8/layout/orgChart1"/>
    <dgm:cxn modelId="{EEEA2E34-6FEE-4007-ADE7-2720F1351E21}" type="presParOf" srcId="{CD4F69D5-0893-47E5-967B-F7661D74FA17}" destId="{ED000698-D718-4AF3-ABDF-43F2A60CBCBA}" srcOrd="0" destOrd="0" presId="urn:microsoft.com/office/officeart/2005/8/layout/orgChart1"/>
    <dgm:cxn modelId="{8894DAC1-9E69-4F19-95C3-BA17739EF73E}" type="presParOf" srcId="{ED000698-D718-4AF3-ABDF-43F2A60CBCBA}" destId="{309389B9-B344-44F7-83C1-1B0B3B999147}" srcOrd="0" destOrd="0" presId="urn:microsoft.com/office/officeart/2005/8/layout/orgChart1"/>
    <dgm:cxn modelId="{8B57C3DD-2A64-4A1D-A0E0-C78AC21468B8}" type="presParOf" srcId="{ED000698-D718-4AF3-ABDF-43F2A60CBCBA}" destId="{13B2726F-1004-4D09-AF51-9FE333C9DC7E}" srcOrd="1" destOrd="0" presId="urn:microsoft.com/office/officeart/2005/8/layout/orgChart1"/>
    <dgm:cxn modelId="{EADE08C7-0DDD-4F90-8173-D0FA478B71EE}" type="presParOf" srcId="{CD4F69D5-0893-47E5-967B-F7661D74FA17}" destId="{F8D6E1A0-E8C5-4ECF-9B85-D1B3B3BC8772}" srcOrd="1" destOrd="0" presId="urn:microsoft.com/office/officeart/2005/8/layout/orgChart1"/>
    <dgm:cxn modelId="{521FF945-2BD3-4492-A211-AF77D9BF1254}" type="presParOf" srcId="{CD4F69D5-0893-47E5-967B-F7661D74FA17}" destId="{3991F554-883D-4373-B8A3-4B1F45360531}" srcOrd="2" destOrd="0" presId="urn:microsoft.com/office/officeart/2005/8/layout/orgChart1"/>
    <dgm:cxn modelId="{F056C283-4634-4472-9337-4BFEAFD36ABE}" type="presParOf" srcId="{A287987F-8966-4E7A-885F-629A12E9D89B}" destId="{7DFA693B-D30F-41EC-8ABF-869FF9CCBA9D}" srcOrd="2" destOrd="0" presId="urn:microsoft.com/office/officeart/2005/8/layout/orgChart1"/>
    <dgm:cxn modelId="{5D5D38F9-5A76-40AE-A7AE-E3D3053F95CE}" type="presParOf" srcId="{A287987F-8966-4E7A-885F-629A12E9D89B}" destId="{CBCA4C9F-CF14-4D5E-9A72-C8D9566DA3B0}" srcOrd="3" destOrd="0" presId="urn:microsoft.com/office/officeart/2005/8/layout/orgChart1"/>
    <dgm:cxn modelId="{FBD13CFD-F195-4C03-9BA8-E4EBEEDAB495}" type="presParOf" srcId="{CBCA4C9F-CF14-4D5E-9A72-C8D9566DA3B0}" destId="{5C112200-A939-4189-AE58-228BAF21F318}" srcOrd="0" destOrd="0" presId="urn:microsoft.com/office/officeart/2005/8/layout/orgChart1"/>
    <dgm:cxn modelId="{55A4618B-CF94-428C-B30A-1DC10F80623A}" type="presParOf" srcId="{5C112200-A939-4189-AE58-228BAF21F318}" destId="{2F85438F-FF1D-4681-AA90-2029E7ACDB18}" srcOrd="0" destOrd="0" presId="urn:microsoft.com/office/officeart/2005/8/layout/orgChart1"/>
    <dgm:cxn modelId="{088791F7-7251-4B4F-9D97-4F7215892871}" type="presParOf" srcId="{5C112200-A939-4189-AE58-228BAF21F318}" destId="{3380C8D2-38E4-494E-AB6A-52990B88A48D}" srcOrd="1" destOrd="0" presId="urn:microsoft.com/office/officeart/2005/8/layout/orgChart1"/>
    <dgm:cxn modelId="{56C22FA3-647E-477D-A6F8-E426DC635E63}" type="presParOf" srcId="{CBCA4C9F-CF14-4D5E-9A72-C8D9566DA3B0}" destId="{0A2A84F6-89CA-4495-9DA9-2287C60B5182}" srcOrd="1" destOrd="0" presId="urn:microsoft.com/office/officeart/2005/8/layout/orgChart1"/>
    <dgm:cxn modelId="{23C8BDC2-E08F-4815-A28A-A0642621E1FD}" type="presParOf" srcId="{CBCA4C9F-CF14-4D5E-9A72-C8D9566DA3B0}" destId="{D4FDF472-992C-4A97-B5D8-0438E70714DC}" srcOrd="2" destOrd="0" presId="urn:microsoft.com/office/officeart/2005/8/layout/orgChart1"/>
    <dgm:cxn modelId="{3B1C5837-FE94-4C00-B82F-FABABB295D15}" type="presParOf" srcId="{A287987F-8966-4E7A-885F-629A12E9D89B}" destId="{23ABDC06-E1E9-4FF6-BD41-C3CE45754AB4}" srcOrd="4" destOrd="0" presId="urn:microsoft.com/office/officeart/2005/8/layout/orgChart1"/>
    <dgm:cxn modelId="{AB519683-0CE2-43F4-89FE-2E67EEE08B5B}" type="presParOf" srcId="{A287987F-8966-4E7A-885F-629A12E9D89B}" destId="{B6521E62-7919-434B-BC27-44721F68B0AF}" srcOrd="5" destOrd="0" presId="urn:microsoft.com/office/officeart/2005/8/layout/orgChart1"/>
    <dgm:cxn modelId="{CBD8A09B-30BA-4A5F-A22D-D8ACD43AA66F}" type="presParOf" srcId="{B6521E62-7919-434B-BC27-44721F68B0AF}" destId="{9BBB7FDE-FC1F-41D0-ADEE-EB149E67A457}" srcOrd="0" destOrd="0" presId="urn:microsoft.com/office/officeart/2005/8/layout/orgChart1"/>
    <dgm:cxn modelId="{725B8211-95D9-47E6-BA31-7434539BB39F}" type="presParOf" srcId="{9BBB7FDE-FC1F-41D0-ADEE-EB149E67A457}" destId="{0D3F4E69-EF34-4F44-B7AC-1B3BC74D795E}" srcOrd="0" destOrd="0" presId="urn:microsoft.com/office/officeart/2005/8/layout/orgChart1"/>
    <dgm:cxn modelId="{B8996C9F-ABA3-47E4-919F-451F403D1372}" type="presParOf" srcId="{9BBB7FDE-FC1F-41D0-ADEE-EB149E67A457}" destId="{C46C6815-1518-4BF5-BC9D-8E95BE84861B}" srcOrd="1" destOrd="0" presId="urn:microsoft.com/office/officeart/2005/8/layout/orgChart1"/>
    <dgm:cxn modelId="{FA7B9742-453B-473F-8F83-7451B8DCE353}" type="presParOf" srcId="{B6521E62-7919-434B-BC27-44721F68B0AF}" destId="{2DD0C5BB-CC96-44C6-A831-051E68D57849}" srcOrd="1" destOrd="0" presId="urn:microsoft.com/office/officeart/2005/8/layout/orgChart1"/>
    <dgm:cxn modelId="{21EEE65F-831A-43A2-A43B-A3329C01D746}" type="presParOf" srcId="{B6521E62-7919-434B-BC27-44721F68B0AF}" destId="{ABCD644B-E118-4BF4-9630-FFA9879BFF08}" srcOrd="2" destOrd="0" presId="urn:microsoft.com/office/officeart/2005/8/layout/orgChart1"/>
    <dgm:cxn modelId="{E9576933-6AC3-477A-B3C8-35BAAD06F674}" type="presParOf" srcId="{A287987F-8966-4E7A-885F-629A12E9D89B}" destId="{9C9B26BA-447C-452C-AB43-99CBA51E9296}" srcOrd="6" destOrd="0" presId="urn:microsoft.com/office/officeart/2005/8/layout/orgChart1"/>
    <dgm:cxn modelId="{D094373F-B1DF-4BA8-93DA-BF31D83B49AC}" type="presParOf" srcId="{A287987F-8966-4E7A-885F-629A12E9D89B}" destId="{207A2E53-63F7-4BCC-9839-D7489561D8BC}" srcOrd="7" destOrd="0" presId="urn:microsoft.com/office/officeart/2005/8/layout/orgChart1"/>
    <dgm:cxn modelId="{CDD1CFD0-8F27-4C45-A5EC-74C6D8D7FCEA}" type="presParOf" srcId="{207A2E53-63F7-4BCC-9839-D7489561D8BC}" destId="{915E12CB-AAAD-4C59-84ED-F2959102D922}" srcOrd="0" destOrd="0" presId="urn:microsoft.com/office/officeart/2005/8/layout/orgChart1"/>
    <dgm:cxn modelId="{FC955FCB-40E6-458A-98F9-E1A98381060D}" type="presParOf" srcId="{915E12CB-AAAD-4C59-84ED-F2959102D922}" destId="{4CBCB98A-3FAC-405E-8A0A-365353037F8F}" srcOrd="0" destOrd="0" presId="urn:microsoft.com/office/officeart/2005/8/layout/orgChart1"/>
    <dgm:cxn modelId="{2D2481FB-44D9-4643-A0BC-EEEEFF60E166}" type="presParOf" srcId="{915E12CB-AAAD-4C59-84ED-F2959102D922}" destId="{FDCDCB8F-14B0-4B1D-96CE-1E8AEB922BB8}" srcOrd="1" destOrd="0" presId="urn:microsoft.com/office/officeart/2005/8/layout/orgChart1"/>
    <dgm:cxn modelId="{2DBA32B7-8B19-4E38-9729-27CF054814F0}" type="presParOf" srcId="{207A2E53-63F7-4BCC-9839-D7489561D8BC}" destId="{C4476538-ABAE-477E-87BD-7C899552E8A8}" srcOrd="1" destOrd="0" presId="urn:microsoft.com/office/officeart/2005/8/layout/orgChart1"/>
    <dgm:cxn modelId="{AC5E2E9B-D677-4691-ABD6-31145DBCB74E}" type="presParOf" srcId="{207A2E53-63F7-4BCC-9839-D7489561D8BC}" destId="{003A8EBA-C310-4093-9E68-DAADC0B9BAF1}" srcOrd="2" destOrd="0" presId="urn:microsoft.com/office/officeart/2005/8/layout/orgChart1"/>
    <dgm:cxn modelId="{C9CB5946-A884-4936-8693-B90004808C66}" type="presParOf" srcId="{A287987F-8966-4E7A-885F-629A12E9D89B}" destId="{DCE8C093-E2F8-415B-BC07-2565CF98F929}" srcOrd="8" destOrd="0" presId="urn:microsoft.com/office/officeart/2005/8/layout/orgChart1"/>
    <dgm:cxn modelId="{1255DAEA-5446-46D5-879C-3EDF341786D2}" type="presParOf" srcId="{A287987F-8966-4E7A-885F-629A12E9D89B}" destId="{B96ED636-D09F-4FD4-B088-60DF85CF0D14}" srcOrd="9" destOrd="0" presId="urn:microsoft.com/office/officeart/2005/8/layout/orgChart1"/>
    <dgm:cxn modelId="{7F58928D-9922-4EFD-A46B-DE71EBF97ACC}" type="presParOf" srcId="{B96ED636-D09F-4FD4-B088-60DF85CF0D14}" destId="{460EA919-0832-459A-9C85-22104C76AEB3}" srcOrd="0" destOrd="0" presId="urn:microsoft.com/office/officeart/2005/8/layout/orgChart1"/>
    <dgm:cxn modelId="{2BF96835-6D73-41CB-8CFA-B356B8885ACA}" type="presParOf" srcId="{460EA919-0832-459A-9C85-22104C76AEB3}" destId="{19CBACA4-942E-4E69-99FC-F2FA81158ACF}" srcOrd="0" destOrd="0" presId="urn:microsoft.com/office/officeart/2005/8/layout/orgChart1"/>
    <dgm:cxn modelId="{5948FA31-B5BE-44D5-A281-CA9D65EE812C}" type="presParOf" srcId="{460EA919-0832-459A-9C85-22104C76AEB3}" destId="{40C2A4AB-97D9-4B64-A4D3-75C706331AAC}" srcOrd="1" destOrd="0" presId="urn:microsoft.com/office/officeart/2005/8/layout/orgChart1"/>
    <dgm:cxn modelId="{7E92B6D1-2235-489C-9FEF-94F84710A2B2}" type="presParOf" srcId="{B96ED636-D09F-4FD4-B088-60DF85CF0D14}" destId="{996B69CC-4A66-4614-89F8-B3015A275B3E}" srcOrd="1" destOrd="0" presId="urn:microsoft.com/office/officeart/2005/8/layout/orgChart1"/>
    <dgm:cxn modelId="{5DFDB148-50DE-4F1C-A89A-21B81C644D09}" type="presParOf" srcId="{B96ED636-D09F-4FD4-B088-60DF85CF0D14}" destId="{7D124202-272D-4CB9-A875-B85B574A4269}" srcOrd="2" destOrd="0" presId="urn:microsoft.com/office/officeart/2005/8/layout/orgChart1"/>
    <dgm:cxn modelId="{97474598-0A05-43E6-8A39-D76A37F4056D}" type="presParOf" srcId="{A287987F-8966-4E7A-885F-629A12E9D89B}" destId="{765F77B2-C668-4C5E-94F7-A8BE80ECC958}" srcOrd="10" destOrd="0" presId="urn:microsoft.com/office/officeart/2005/8/layout/orgChart1"/>
    <dgm:cxn modelId="{EF9B9962-D33D-4819-ADCE-740E31CB3D64}" type="presParOf" srcId="{A287987F-8966-4E7A-885F-629A12E9D89B}" destId="{26AD67B1-F274-467C-A9CD-A0793BE9B024}" srcOrd="11" destOrd="0" presId="urn:microsoft.com/office/officeart/2005/8/layout/orgChart1"/>
    <dgm:cxn modelId="{05A42C5E-241A-41DF-8B16-CC9810A4E8DC}" type="presParOf" srcId="{26AD67B1-F274-467C-A9CD-A0793BE9B024}" destId="{2D1EB880-CD32-47B7-9611-9CD8AAEC3631}" srcOrd="0" destOrd="0" presId="urn:microsoft.com/office/officeart/2005/8/layout/orgChart1"/>
    <dgm:cxn modelId="{8B5F8C52-D387-42D6-8695-14A6B97C4A7F}" type="presParOf" srcId="{2D1EB880-CD32-47B7-9611-9CD8AAEC3631}" destId="{82C7B2A9-97F3-45D5-98B4-0859F42C57C6}" srcOrd="0" destOrd="0" presId="urn:microsoft.com/office/officeart/2005/8/layout/orgChart1"/>
    <dgm:cxn modelId="{3413DD75-910B-4B69-BB52-9CE6C4C2B755}" type="presParOf" srcId="{2D1EB880-CD32-47B7-9611-9CD8AAEC3631}" destId="{B1CAEB84-82D9-4799-854B-2C70B623E33F}" srcOrd="1" destOrd="0" presId="urn:microsoft.com/office/officeart/2005/8/layout/orgChart1"/>
    <dgm:cxn modelId="{C30746AE-072C-456B-BA8B-B40DFCFF20E7}" type="presParOf" srcId="{26AD67B1-F274-467C-A9CD-A0793BE9B024}" destId="{CF77B2F8-193D-483B-A4A4-D081087373F5}" srcOrd="1" destOrd="0" presId="urn:microsoft.com/office/officeart/2005/8/layout/orgChart1"/>
    <dgm:cxn modelId="{100DD014-F8CF-47B8-8739-18F975F9E285}" type="presParOf" srcId="{26AD67B1-F274-467C-A9CD-A0793BE9B024}" destId="{7E65EF65-7E9C-491B-AC93-CFDD38A2728D}" srcOrd="2" destOrd="0" presId="urn:microsoft.com/office/officeart/2005/8/layout/orgChart1"/>
    <dgm:cxn modelId="{7267793B-FC7E-4C1D-A5C1-99E0EF1F065C}" type="presParOf" srcId="{A287987F-8966-4E7A-885F-629A12E9D89B}" destId="{E4632515-D444-4264-9F7B-62D4DD88304C}" srcOrd="12" destOrd="0" presId="urn:microsoft.com/office/officeart/2005/8/layout/orgChart1"/>
    <dgm:cxn modelId="{1A3E3DC6-576E-4871-BD0B-E2B57F27D24E}" type="presParOf" srcId="{A287987F-8966-4E7A-885F-629A12E9D89B}" destId="{8DC1B30C-3D90-4E38-87D5-3F0BAC06CCE1}" srcOrd="13" destOrd="0" presId="urn:microsoft.com/office/officeart/2005/8/layout/orgChart1"/>
    <dgm:cxn modelId="{B1C72688-E05D-4D4D-8E24-E370AC5DDEEF}" type="presParOf" srcId="{8DC1B30C-3D90-4E38-87D5-3F0BAC06CCE1}" destId="{6E7A6F30-CCE6-447B-BF4E-4C2483D89C06}" srcOrd="0" destOrd="0" presId="urn:microsoft.com/office/officeart/2005/8/layout/orgChart1"/>
    <dgm:cxn modelId="{94B070BA-CD86-46D5-8F2D-0401CC73D7BF}" type="presParOf" srcId="{6E7A6F30-CCE6-447B-BF4E-4C2483D89C06}" destId="{3C4152E0-B84E-4FDD-84C6-5C62D4927535}" srcOrd="0" destOrd="0" presId="urn:microsoft.com/office/officeart/2005/8/layout/orgChart1"/>
    <dgm:cxn modelId="{60BB0C22-DF01-4DB5-B645-960A39DDBE34}" type="presParOf" srcId="{6E7A6F30-CCE6-447B-BF4E-4C2483D89C06}" destId="{D75916B2-6691-42E5-BD09-F07FA5BE6FE7}" srcOrd="1" destOrd="0" presId="urn:microsoft.com/office/officeart/2005/8/layout/orgChart1"/>
    <dgm:cxn modelId="{3EF21907-0DD4-4B3A-9724-BA22F617E8A7}" type="presParOf" srcId="{8DC1B30C-3D90-4E38-87D5-3F0BAC06CCE1}" destId="{27E78562-FB15-4DFF-A72C-FF49A2F4F0D2}" srcOrd="1" destOrd="0" presId="urn:microsoft.com/office/officeart/2005/8/layout/orgChart1"/>
    <dgm:cxn modelId="{C9614EDF-D27B-4F75-BA46-87E061D254B5}" type="presParOf" srcId="{8DC1B30C-3D90-4E38-87D5-3F0BAC06CCE1}" destId="{EC4CF986-DDBF-4E02-BF05-5BB3EE0DCA9C}" srcOrd="2" destOrd="0" presId="urn:microsoft.com/office/officeart/2005/8/layout/orgChart1"/>
    <dgm:cxn modelId="{49212929-17B0-4F51-ACCD-323ACD7C147D}" type="presParOf" srcId="{A287987F-8966-4E7A-885F-629A12E9D89B}" destId="{DB662CF7-CBBB-4219-B06D-F5CB50B25D9C}" srcOrd="14" destOrd="0" presId="urn:microsoft.com/office/officeart/2005/8/layout/orgChart1"/>
    <dgm:cxn modelId="{3F502B75-F65E-4311-8255-F09D6714C03C}" type="presParOf" srcId="{A287987F-8966-4E7A-885F-629A12E9D89B}" destId="{EB884258-4046-49E7-ADBE-95994E68A086}" srcOrd="15" destOrd="0" presId="urn:microsoft.com/office/officeart/2005/8/layout/orgChart1"/>
    <dgm:cxn modelId="{43F79917-5F23-448E-BEE3-102C0DE9E9B1}" type="presParOf" srcId="{EB884258-4046-49E7-ADBE-95994E68A086}" destId="{8DDC49FE-B73A-4178-B3F3-0456E3F329A4}" srcOrd="0" destOrd="0" presId="urn:microsoft.com/office/officeart/2005/8/layout/orgChart1"/>
    <dgm:cxn modelId="{EDAB7331-0F69-43A2-B1BB-1347E21C2BDC}" type="presParOf" srcId="{8DDC49FE-B73A-4178-B3F3-0456E3F329A4}" destId="{FC9BC49D-62B7-40AC-B0D8-61AA2FFFD01F}" srcOrd="0" destOrd="0" presId="urn:microsoft.com/office/officeart/2005/8/layout/orgChart1"/>
    <dgm:cxn modelId="{061C3FCE-2E00-4470-92EF-DA67E758BFD8}" type="presParOf" srcId="{8DDC49FE-B73A-4178-B3F3-0456E3F329A4}" destId="{00E85AF9-1DFB-4259-88D4-D6A871382055}" srcOrd="1" destOrd="0" presId="urn:microsoft.com/office/officeart/2005/8/layout/orgChart1"/>
    <dgm:cxn modelId="{06ACB896-5BE0-4656-892F-821D659D917B}" type="presParOf" srcId="{EB884258-4046-49E7-ADBE-95994E68A086}" destId="{80E026B8-CE45-476F-B0CB-A2065BCCC9B7}" srcOrd="1" destOrd="0" presId="urn:microsoft.com/office/officeart/2005/8/layout/orgChart1"/>
    <dgm:cxn modelId="{E588925E-9B16-482D-9FA3-3473ED113360}" type="presParOf" srcId="{EB884258-4046-49E7-ADBE-95994E68A086}" destId="{47091380-C248-49E1-BCF5-F6F3C162B9EE}" srcOrd="2" destOrd="0" presId="urn:microsoft.com/office/officeart/2005/8/layout/orgChart1"/>
    <dgm:cxn modelId="{AB70A5D6-9067-45FF-B6FA-7A3683F2976C}" type="presParOf" srcId="{981C9B45-C8D8-4F0E-9421-A8FA88B0BE97}" destId="{0E0A5D24-5876-4C89-948C-78009D24EC52}" srcOrd="2" destOrd="0" presId="urn:microsoft.com/office/officeart/2005/8/layout/orgChart1"/>
    <dgm:cxn modelId="{C395870C-0C15-43C6-8164-7D0494DEC090}" type="presParOf" srcId="{1DFCDD51-9C70-4160-8AD9-A215C50ECA2B}" destId="{D3BC7B67-A30B-4F35-9E30-F82DD6744085}" srcOrd="6" destOrd="0" presId="urn:microsoft.com/office/officeart/2005/8/layout/orgChart1"/>
    <dgm:cxn modelId="{92123105-1F48-48F1-A22F-01D18788C469}" type="presParOf" srcId="{1DFCDD51-9C70-4160-8AD9-A215C50ECA2B}" destId="{BA777682-3957-4C61-8D05-20710E7F35FD}" srcOrd="7" destOrd="0" presId="urn:microsoft.com/office/officeart/2005/8/layout/orgChart1"/>
    <dgm:cxn modelId="{AE2C3F86-86A5-450F-A551-AB24A758016A}" type="presParOf" srcId="{BA777682-3957-4C61-8D05-20710E7F35FD}" destId="{BC4BC446-2BAB-4747-BC9D-C0956BA15EBE}" srcOrd="0" destOrd="0" presId="urn:microsoft.com/office/officeart/2005/8/layout/orgChart1"/>
    <dgm:cxn modelId="{32A18862-AA9D-4757-B1A2-38EB3801FD15}" type="presParOf" srcId="{BC4BC446-2BAB-4747-BC9D-C0956BA15EBE}" destId="{F2A2D16E-0504-469C-BA22-0D224FED1F18}" srcOrd="0" destOrd="0" presId="urn:microsoft.com/office/officeart/2005/8/layout/orgChart1"/>
    <dgm:cxn modelId="{5D53FC42-FF8C-4EC0-A845-BB345D813A36}" type="presParOf" srcId="{BC4BC446-2BAB-4747-BC9D-C0956BA15EBE}" destId="{0E75B9AF-9842-4054-9609-237A4E43A42B}" srcOrd="1" destOrd="0" presId="urn:microsoft.com/office/officeart/2005/8/layout/orgChart1"/>
    <dgm:cxn modelId="{F6607605-3DD6-4A1B-8308-7DEA80CF802D}" type="presParOf" srcId="{BA777682-3957-4C61-8D05-20710E7F35FD}" destId="{5F52A04C-DDC6-4240-A96D-01AD2D183EDF}" srcOrd="1" destOrd="0" presId="urn:microsoft.com/office/officeart/2005/8/layout/orgChart1"/>
    <dgm:cxn modelId="{6410F9D6-C70B-467D-B6E1-AADD3FC30A9C}" type="presParOf" srcId="{5F52A04C-DDC6-4240-A96D-01AD2D183EDF}" destId="{3184C8FB-6263-4CEE-9A7F-F8B240DEA13A}" srcOrd="0" destOrd="0" presId="urn:microsoft.com/office/officeart/2005/8/layout/orgChart1"/>
    <dgm:cxn modelId="{E69FE38E-AA5B-437A-9418-3CDDFE753D9B}" type="presParOf" srcId="{5F52A04C-DDC6-4240-A96D-01AD2D183EDF}" destId="{D47AC688-698E-4A6A-9AF8-6DFD7228FD38}" srcOrd="1" destOrd="0" presId="urn:microsoft.com/office/officeart/2005/8/layout/orgChart1"/>
    <dgm:cxn modelId="{4078B6DC-8151-4DCD-AAA1-78C2F62CD205}" type="presParOf" srcId="{D47AC688-698E-4A6A-9AF8-6DFD7228FD38}" destId="{6D5349AB-96F6-443E-AD4C-C878DB08904F}" srcOrd="0" destOrd="0" presId="urn:microsoft.com/office/officeart/2005/8/layout/orgChart1"/>
    <dgm:cxn modelId="{4ECBE8BD-A1D6-46F2-B125-4309592653FA}" type="presParOf" srcId="{6D5349AB-96F6-443E-AD4C-C878DB08904F}" destId="{90BCB611-F469-4B3A-B94F-E7BB200E08F0}" srcOrd="0" destOrd="0" presId="urn:microsoft.com/office/officeart/2005/8/layout/orgChart1"/>
    <dgm:cxn modelId="{0FDDF810-A8DF-4A5A-AA38-BF4480FE1E7C}" type="presParOf" srcId="{6D5349AB-96F6-443E-AD4C-C878DB08904F}" destId="{AD85F229-4F82-494D-A295-66AB90BDDD87}" srcOrd="1" destOrd="0" presId="urn:microsoft.com/office/officeart/2005/8/layout/orgChart1"/>
    <dgm:cxn modelId="{B262F3A3-11E7-484A-8F55-7B4CA1C23B36}" type="presParOf" srcId="{D47AC688-698E-4A6A-9AF8-6DFD7228FD38}" destId="{8234DA3D-6780-4D0F-9D2F-847C65DFE56E}" srcOrd="1" destOrd="0" presId="urn:microsoft.com/office/officeart/2005/8/layout/orgChart1"/>
    <dgm:cxn modelId="{45B67F44-340B-4F16-8BD6-984A65741D04}" type="presParOf" srcId="{D47AC688-698E-4A6A-9AF8-6DFD7228FD38}" destId="{AD8D1E89-7D3D-4B90-8395-7E3EE63FD4CD}" srcOrd="2" destOrd="0" presId="urn:microsoft.com/office/officeart/2005/8/layout/orgChart1"/>
    <dgm:cxn modelId="{036466D2-91A9-4B84-91A8-7F618E2CB92A}" type="presParOf" srcId="{5F52A04C-DDC6-4240-A96D-01AD2D183EDF}" destId="{3A78120E-2944-4B79-81C6-41AB584C0B37}" srcOrd="2" destOrd="0" presId="urn:microsoft.com/office/officeart/2005/8/layout/orgChart1"/>
    <dgm:cxn modelId="{3DCF4744-70DA-453D-A0ED-6028BC690492}" type="presParOf" srcId="{5F52A04C-DDC6-4240-A96D-01AD2D183EDF}" destId="{3593BF57-2428-4289-9847-A22FA765A2EE}" srcOrd="3" destOrd="0" presId="urn:microsoft.com/office/officeart/2005/8/layout/orgChart1"/>
    <dgm:cxn modelId="{9FC93FA0-CE07-4B9D-AECA-BDED584E8FF0}" type="presParOf" srcId="{3593BF57-2428-4289-9847-A22FA765A2EE}" destId="{2007993B-4269-4DC4-8978-39AA21196F40}" srcOrd="0" destOrd="0" presId="urn:microsoft.com/office/officeart/2005/8/layout/orgChart1"/>
    <dgm:cxn modelId="{5F18DDD2-BFB8-494B-BEB1-9E0B6E00856D}" type="presParOf" srcId="{2007993B-4269-4DC4-8978-39AA21196F40}" destId="{7E5AA724-9784-47A9-BD20-566C85A0F51B}" srcOrd="0" destOrd="0" presId="urn:microsoft.com/office/officeart/2005/8/layout/orgChart1"/>
    <dgm:cxn modelId="{84E70245-E766-4AB0-8A3F-1447585A49C5}" type="presParOf" srcId="{2007993B-4269-4DC4-8978-39AA21196F40}" destId="{3425EC21-3665-4CA7-9B1F-D316492ED123}" srcOrd="1" destOrd="0" presId="urn:microsoft.com/office/officeart/2005/8/layout/orgChart1"/>
    <dgm:cxn modelId="{4D65C952-52E8-4432-98B2-EE3FD7307D93}" type="presParOf" srcId="{3593BF57-2428-4289-9847-A22FA765A2EE}" destId="{D1403822-84F6-4E93-848C-C0B584148161}" srcOrd="1" destOrd="0" presId="urn:microsoft.com/office/officeart/2005/8/layout/orgChart1"/>
    <dgm:cxn modelId="{769F37B7-4BE6-4B21-AD9D-D298EA5A21C6}" type="presParOf" srcId="{3593BF57-2428-4289-9847-A22FA765A2EE}" destId="{B6253D85-68B2-43BB-BAAA-162B7D5EFCFF}" srcOrd="2" destOrd="0" presId="urn:microsoft.com/office/officeart/2005/8/layout/orgChart1"/>
    <dgm:cxn modelId="{8906FD0A-219A-4858-83B3-856277ACA29F}" type="presParOf" srcId="{5F52A04C-DDC6-4240-A96D-01AD2D183EDF}" destId="{9B1AD021-255B-4F98-AA0C-D6694CE3F55D}" srcOrd="4" destOrd="0" presId="urn:microsoft.com/office/officeart/2005/8/layout/orgChart1"/>
    <dgm:cxn modelId="{F4703D2D-1197-4FAE-B7FA-26105E8C05DD}" type="presParOf" srcId="{5F52A04C-DDC6-4240-A96D-01AD2D183EDF}" destId="{615D81FD-813A-42E0-BB3E-7D4500FE121D}" srcOrd="5" destOrd="0" presId="urn:microsoft.com/office/officeart/2005/8/layout/orgChart1"/>
    <dgm:cxn modelId="{A058DF3F-B256-4172-B047-BFEEB19E2C52}" type="presParOf" srcId="{615D81FD-813A-42E0-BB3E-7D4500FE121D}" destId="{8C02852E-965D-418E-A66E-ADA187FC548A}" srcOrd="0" destOrd="0" presId="urn:microsoft.com/office/officeart/2005/8/layout/orgChart1"/>
    <dgm:cxn modelId="{B27F27CF-0E9A-455F-B2DA-967F9DF2EDFD}" type="presParOf" srcId="{8C02852E-965D-418E-A66E-ADA187FC548A}" destId="{0D633902-F977-4698-ABE7-8912AD1AD74D}" srcOrd="0" destOrd="0" presId="urn:microsoft.com/office/officeart/2005/8/layout/orgChart1"/>
    <dgm:cxn modelId="{475A899B-4567-4E0A-A13C-E51722112049}" type="presParOf" srcId="{8C02852E-965D-418E-A66E-ADA187FC548A}" destId="{F1DBB523-FA37-4571-AFF8-A28C78D6CB47}" srcOrd="1" destOrd="0" presId="urn:microsoft.com/office/officeart/2005/8/layout/orgChart1"/>
    <dgm:cxn modelId="{6E4D8045-8D2A-47F3-9ADE-BE7C37618D34}" type="presParOf" srcId="{615D81FD-813A-42E0-BB3E-7D4500FE121D}" destId="{0EC73102-8444-4375-BA89-6418373F70A8}" srcOrd="1" destOrd="0" presId="urn:microsoft.com/office/officeart/2005/8/layout/orgChart1"/>
    <dgm:cxn modelId="{A2C503F5-0484-466E-A04E-D93B06DFD74B}" type="presParOf" srcId="{615D81FD-813A-42E0-BB3E-7D4500FE121D}" destId="{E8F1E456-B692-4910-8E28-288C392F9DB2}" srcOrd="2" destOrd="0" presId="urn:microsoft.com/office/officeart/2005/8/layout/orgChart1"/>
    <dgm:cxn modelId="{2C66C990-4218-4EB0-8A4C-69847CC3C586}" type="presParOf" srcId="{5F52A04C-DDC6-4240-A96D-01AD2D183EDF}" destId="{1290F998-A9D8-4C09-93B0-CC1089B40153}" srcOrd="6" destOrd="0" presId="urn:microsoft.com/office/officeart/2005/8/layout/orgChart1"/>
    <dgm:cxn modelId="{5D193326-3FBA-4046-93A2-5CEA1A8BCFC9}" type="presParOf" srcId="{5F52A04C-DDC6-4240-A96D-01AD2D183EDF}" destId="{DA91D2A4-8326-4D87-A970-270C95C66F5F}" srcOrd="7" destOrd="0" presId="urn:microsoft.com/office/officeart/2005/8/layout/orgChart1"/>
    <dgm:cxn modelId="{9D7A1357-198D-4390-9532-15939E23D10A}" type="presParOf" srcId="{DA91D2A4-8326-4D87-A970-270C95C66F5F}" destId="{67B66F0D-4C76-4952-8FFF-B9439A5C6F34}" srcOrd="0" destOrd="0" presId="urn:microsoft.com/office/officeart/2005/8/layout/orgChart1"/>
    <dgm:cxn modelId="{BB20E6B2-5E59-42BC-B01C-7D44542A9837}" type="presParOf" srcId="{67B66F0D-4C76-4952-8FFF-B9439A5C6F34}" destId="{FABA4BFE-BC43-4140-98EE-E642AE1C785C}" srcOrd="0" destOrd="0" presId="urn:microsoft.com/office/officeart/2005/8/layout/orgChart1"/>
    <dgm:cxn modelId="{34B31A14-A716-42C3-9B1A-2DE0F800D174}" type="presParOf" srcId="{67B66F0D-4C76-4952-8FFF-B9439A5C6F34}" destId="{3B27944B-FFAA-4638-8FCD-081CDCB36977}" srcOrd="1" destOrd="0" presId="urn:microsoft.com/office/officeart/2005/8/layout/orgChart1"/>
    <dgm:cxn modelId="{2203D5EF-FAF2-40EC-AAEC-83B5027CF0DC}" type="presParOf" srcId="{DA91D2A4-8326-4D87-A970-270C95C66F5F}" destId="{E83BD037-4B88-4A16-AE5B-E447A7CD26A1}" srcOrd="1" destOrd="0" presId="urn:microsoft.com/office/officeart/2005/8/layout/orgChart1"/>
    <dgm:cxn modelId="{A118E7AB-4355-4705-9FEE-9A8EAD5A53EB}" type="presParOf" srcId="{DA91D2A4-8326-4D87-A970-270C95C66F5F}" destId="{DA1881C3-C85A-4EFC-8C9C-97D52FCFBB15}" srcOrd="2" destOrd="0" presId="urn:microsoft.com/office/officeart/2005/8/layout/orgChart1"/>
    <dgm:cxn modelId="{2BD4AC32-ED25-4EA1-AC90-631C8E7BC471}" type="presParOf" srcId="{BA777682-3957-4C61-8D05-20710E7F35FD}" destId="{D0460FB4-2B16-4177-BD46-178A94311362}" srcOrd="2" destOrd="0" presId="urn:microsoft.com/office/officeart/2005/8/layout/orgChart1"/>
    <dgm:cxn modelId="{85A1830E-EAE8-4528-96CC-89977A7789F1}" type="presParOf" srcId="{1DFCDD51-9C70-4160-8AD9-A215C50ECA2B}" destId="{C9B7F1D2-4235-45AE-B8F4-219FC456EC97}" srcOrd="8" destOrd="0" presId="urn:microsoft.com/office/officeart/2005/8/layout/orgChart1"/>
    <dgm:cxn modelId="{F1A65882-1CBB-40EA-B360-27B466EAA2AE}" type="presParOf" srcId="{1DFCDD51-9C70-4160-8AD9-A215C50ECA2B}" destId="{0DF588DA-19F3-4ED8-9A6A-A683B8D0F16F}" srcOrd="9" destOrd="0" presId="urn:microsoft.com/office/officeart/2005/8/layout/orgChart1"/>
    <dgm:cxn modelId="{50AFB0E5-73E3-4D5C-9411-0D3B90D4F5F8}" type="presParOf" srcId="{0DF588DA-19F3-4ED8-9A6A-A683B8D0F16F}" destId="{AD6CB4C9-9109-416C-9763-31246FFA96FF}" srcOrd="0" destOrd="0" presId="urn:microsoft.com/office/officeart/2005/8/layout/orgChart1"/>
    <dgm:cxn modelId="{ACA6BCB5-5C4A-47BA-99C2-C7292536FCE8}" type="presParOf" srcId="{AD6CB4C9-9109-416C-9763-31246FFA96FF}" destId="{A5F1514A-5486-4978-A670-17878190BDB4}" srcOrd="0" destOrd="0" presId="urn:microsoft.com/office/officeart/2005/8/layout/orgChart1"/>
    <dgm:cxn modelId="{3D232437-DFF2-4E0D-B21E-14DEB0D5A7F2}" type="presParOf" srcId="{AD6CB4C9-9109-416C-9763-31246FFA96FF}" destId="{4AA2C47D-5E8C-4559-98E7-D820A76FD3F7}" srcOrd="1" destOrd="0" presId="urn:microsoft.com/office/officeart/2005/8/layout/orgChart1"/>
    <dgm:cxn modelId="{3571F501-2AF6-442D-B067-64D3255DC807}" type="presParOf" srcId="{0DF588DA-19F3-4ED8-9A6A-A683B8D0F16F}" destId="{62F62834-E0C5-4709-9E0E-3A0E92FF9EB8}" srcOrd="1" destOrd="0" presId="urn:microsoft.com/office/officeart/2005/8/layout/orgChart1"/>
    <dgm:cxn modelId="{7F0522C6-4F53-4893-AEF8-6FFC16A2E481}" type="presParOf" srcId="{62F62834-E0C5-4709-9E0E-3A0E92FF9EB8}" destId="{263A3FC3-1279-41EF-BE68-B85034B18FEF}" srcOrd="0" destOrd="0" presId="urn:microsoft.com/office/officeart/2005/8/layout/orgChart1"/>
    <dgm:cxn modelId="{58176E10-29B1-4552-AC24-60D2B91EB24F}" type="presParOf" srcId="{62F62834-E0C5-4709-9E0E-3A0E92FF9EB8}" destId="{F66E199B-9171-4C81-8338-2605B3640D04}" srcOrd="1" destOrd="0" presId="urn:microsoft.com/office/officeart/2005/8/layout/orgChart1"/>
    <dgm:cxn modelId="{7A6EF324-6634-43AE-B0F0-80E6D9AAAC44}" type="presParOf" srcId="{F66E199B-9171-4C81-8338-2605B3640D04}" destId="{B4176458-778B-487B-8C49-807426467587}" srcOrd="0" destOrd="0" presId="urn:microsoft.com/office/officeart/2005/8/layout/orgChart1"/>
    <dgm:cxn modelId="{3A82827A-811C-4511-B792-53C26202059C}" type="presParOf" srcId="{B4176458-778B-487B-8C49-807426467587}" destId="{E7DAF639-0C3F-48BB-988F-67444F3C7293}" srcOrd="0" destOrd="0" presId="urn:microsoft.com/office/officeart/2005/8/layout/orgChart1"/>
    <dgm:cxn modelId="{02962813-44AE-467A-BAFF-5EE08416E36F}" type="presParOf" srcId="{B4176458-778B-487B-8C49-807426467587}" destId="{08FBF7AD-1056-4C94-A16F-54E6CCC9FDC8}" srcOrd="1" destOrd="0" presId="urn:microsoft.com/office/officeart/2005/8/layout/orgChart1"/>
    <dgm:cxn modelId="{863D6B2A-3198-40E2-BB53-52C2DE895C7B}" type="presParOf" srcId="{F66E199B-9171-4C81-8338-2605B3640D04}" destId="{2FEA14AD-1EDE-4CDF-8052-8D75E5079187}" srcOrd="1" destOrd="0" presId="urn:microsoft.com/office/officeart/2005/8/layout/orgChart1"/>
    <dgm:cxn modelId="{FA41F6F6-321A-4F2F-A93C-208FD783BF5D}" type="presParOf" srcId="{F66E199B-9171-4C81-8338-2605B3640D04}" destId="{485640C7-3FB2-4742-82A7-4196AE61830C}" srcOrd="2" destOrd="0" presId="urn:microsoft.com/office/officeart/2005/8/layout/orgChart1"/>
    <dgm:cxn modelId="{A64C8DA8-5653-4A2A-A514-E12716019A6B}" type="presParOf" srcId="{62F62834-E0C5-4709-9E0E-3A0E92FF9EB8}" destId="{BDD1B075-08D5-447C-BB94-484B81E1CC6B}" srcOrd="2" destOrd="0" presId="urn:microsoft.com/office/officeart/2005/8/layout/orgChart1"/>
    <dgm:cxn modelId="{9C5E942B-43E3-4651-BF7E-316689444167}" type="presParOf" srcId="{62F62834-E0C5-4709-9E0E-3A0E92FF9EB8}" destId="{102F3D08-E7D6-4004-837D-F193B73E1D8B}" srcOrd="3" destOrd="0" presId="urn:microsoft.com/office/officeart/2005/8/layout/orgChart1"/>
    <dgm:cxn modelId="{E0363FFF-360D-493C-803F-1C9DD3F9F592}" type="presParOf" srcId="{102F3D08-E7D6-4004-837D-F193B73E1D8B}" destId="{CC32FF91-BACD-425D-AD3D-54376A51BE17}" srcOrd="0" destOrd="0" presId="urn:microsoft.com/office/officeart/2005/8/layout/orgChart1"/>
    <dgm:cxn modelId="{2C13B052-F6EA-4646-9786-EFEFA5A6EC4C}" type="presParOf" srcId="{CC32FF91-BACD-425D-AD3D-54376A51BE17}" destId="{D21ED9F8-3F9A-497A-A3BA-E5BB4119C55D}" srcOrd="0" destOrd="0" presId="urn:microsoft.com/office/officeart/2005/8/layout/orgChart1"/>
    <dgm:cxn modelId="{00834E8A-58EC-4518-B2BE-2B14C62D7D5F}" type="presParOf" srcId="{CC32FF91-BACD-425D-AD3D-54376A51BE17}" destId="{8E59323C-5197-411C-8A64-98DFA3EC48CE}" srcOrd="1" destOrd="0" presId="urn:microsoft.com/office/officeart/2005/8/layout/orgChart1"/>
    <dgm:cxn modelId="{D14E5F55-47E5-4B9E-ACFF-7F689E4A542A}" type="presParOf" srcId="{102F3D08-E7D6-4004-837D-F193B73E1D8B}" destId="{8AC717EF-CBFC-4BE7-A2CC-C199A138FF62}" srcOrd="1" destOrd="0" presId="urn:microsoft.com/office/officeart/2005/8/layout/orgChart1"/>
    <dgm:cxn modelId="{7BFDF5C0-16F1-45B5-B4BD-3392A27ADF4F}" type="presParOf" srcId="{102F3D08-E7D6-4004-837D-F193B73E1D8B}" destId="{4BF88FF1-4718-486E-89BC-493EF790021A}" srcOrd="2" destOrd="0" presId="urn:microsoft.com/office/officeart/2005/8/layout/orgChart1"/>
    <dgm:cxn modelId="{9F94C3DF-68DF-4204-9034-D7413A19AC33}" type="presParOf" srcId="{62F62834-E0C5-4709-9E0E-3A0E92FF9EB8}" destId="{A82BD0FF-3373-4EB2-92B7-28C02ABF7D55}" srcOrd="4" destOrd="0" presId="urn:microsoft.com/office/officeart/2005/8/layout/orgChart1"/>
    <dgm:cxn modelId="{50584711-528A-45C2-8BFF-FA52D7A865FA}" type="presParOf" srcId="{62F62834-E0C5-4709-9E0E-3A0E92FF9EB8}" destId="{F9BC07CC-D846-4F0A-B4FA-64352B1E187F}" srcOrd="5" destOrd="0" presId="urn:microsoft.com/office/officeart/2005/8/layout/orgChart1"/>
    <dgm:cxn modelId="{9A33683E-9CC2-43E6-8803-3CCDC0605667}" type="presParOf" srcId="{F9BC07CC-D846-4F0A-B4FA-64352B1E187F}" destId="{2F99C2CB-E8BB-471C-B46F-E6AA57568F9F}" srcOrd="0" destOrd="0" presId="urn:microsoft.com/office/officeart/2005/8/layout/orgChart1"/>
    <dgm:cxn modelId="{64E92AFF-A922-462A-971D-18B7ECED91F3}" type="presParOf" srcId="{2F99C2CB-E8BB-471C-B46F-E6AA57568F9F}" destId="{BBD967F1-7F04-4DCB-BB40-BF5D3CBA1E9F}" srcOrd="0" destOrd="0" presId="urn:microsoft.com/office/officeart/2005/8/layout/orgChart1"/>
    <dgm:cxn modelId="{538FEFB3-39D4-41D7-9253-864AACFF0D40}" type="presParOf" srcId="{2F99C2CB-E8BB-471C-B46F-E6AA57568F9F}" destId="{17B7632E-1E53-4124-A072-C229B9F6665A}" srcOrd="1" destOrd="0" presId="urn:microsoft.com/office/officeart/2005/8/layout/orgChart1"/>
    <dgm:cxn modelId="{4CAD026C-8EF0-412A-941E-6F185F9BDDB0}" type="presParOf" srcId="{F9BC07CC-D846-4F0A-B4FA-64352B1E187F}" destId="{62069C35-0023-4BBF-8472-A0EFA014609A}" srcOrd="1" destOrd="0" presId="urn:microsoft.com/office/officeart/2005/8/layout/orgChart1"/>
    <dgm:cxn modelId="{B4FD9CDC-3D8C-4C06-BCAE-E6BCBE04F83E}" type="presParOf" srcId="{F9BC07CC-D846-4F0A-B4FA-64352B1E187F}" destId="{745FB676-5588-411E-B7D0-824BA9EB9975}" srcOrd="2" destOrd="0" presId="urn:microsoft.com/office/officeart/2005/8/layout/orgChart1"/>
    <dgm:cxn modelId="{6F9437E7-CECA-4B44-8E7B-38A8F2B835E2}" type="presParOf" srcId="{62F62834-E0C5-4709-9E0E-3A0E92FF9EB8}" destId="{2DB69E3A-1DD0-45FE-A081-4BDABEF0BF53}" srcOrd="6" destOrd="0" presId="urn:microsoft.com/office/officeart/2005/8/layout/orgChart1"/>
    <dgm:cxn modelId="{FAE8A9B0-8CEC-4998-A9C1-D8A3116E35BB}" type="presParOf" srcId="{62F62834-E0C5-4709-9E0E-3A0E92FF9EB8}" destId="{97CE1B21-2180-448A-8B8B-9504787FAA14}" srcOrd="7" destOrd="0" presId="urn:microsoft.com/office/officeart/2005/8/layout/orgChart1"/>
    <dgm:cxn modelId="{2F57B407-0FF7-45ED-A1F2-C2F409E9F7BC}" type="presParOf" srcId="{97CE1B21-2180-448A-8B8B-9504787FAA14}" destId="{07F6F3A3-EBD3-4D58-BC93-57B06ABFEE0B}" srcOrd="0" destOrd="0" presId="urn:microsoft.com/office/officeart/2005/8/layout/orgChart1"/>
    <dgm:cxn modelId="{47B7EC1C-44B7-4673-BD15-A404D6ED800B}" type="presParOf" srcId="{07F6F3A3-EBD3-4D58-BC93-57B06ABFEE0B}" destId="{1FB0F417-4898-491E-A305-89B878F4DAAD}" srcOrd="0" destOrd="0" presId="urn:microsoft.com/office/officeart/2005/8/layout/orgChart1"/>
    <dgm:cxn modelId="{F30CF1DA-B661-4E27-AD2D-0A2EDF4890D1}" type="presParOf" srcId="{07F6F3A3-EBD3-4D58-BC93-57B06ABFEE0B}" destId="{8CED882C-C1C5-4952-A523-2F5C3A13D234}" srcOrd="1" destOrd="0" presId="urn:microsoft.com/office/officeart/2005/8/layout/orgChart1"/>
    <dgm:cxn modelId="{65FCC967-4493-4561-BB3D-1ADB296B9C12}" type="presParOf" srcId="{97CE1B21-2180-448A-8B8B-9504787FAA14}" destId="{70F9F846-839E-43EC-ACF8-315A2161F22B}" srcOrd="1" destOrd="0" presId="urn:microsoft.com/office/officeart/2005/8/layout/orgChart1"/>
    <dgm:cxn modelId="{14F9EF37-8291-421B-9ACE-CB1A6A8616A9}" type="presParOf" srcId="{97CE1B21-2180-448A-8B8B-9504787FAA14}" destId="{FD1820FB-7D57-41D7-B9EA-C58F325C1F70}" srcOrd="2" destOrd="0" presId="urn:microsoft.com/office/officeart/2005/8/layout/orgChart1"/>
    <dgm:cxn modelId="{3EE4BDB6-4FFC-4DED-85D0-5D2DBD1B9F81}" type="presParOf" srcId="{62F62834-E0C5-4709-9E0E-3A0E92FF9EB8}" destId="{B168FF1B-6956-4C64-8683-A8CA140ED6D5}" srcOrd="8" destOrd="0" presId="urn:microsoft.com/office/officeart/2005/8/layout/orgChart1"/>
    <dgm:cxn modelId="{C084BDF6-7DC1-4488-A474-98BA34EBB9C8}" type="presParOf" srcId="{62F62834-E0C5-4709-9E0E-3A0E92FF9EB8}" destId="{7A877DF1-DB49-46B2-B119-7CAB67AA5EC4}" srcOrd="9" destOrd="0" presId="urn:microsoft.com/office/officeart/2005/8/layout/orgChart1"/>
    <dgm:cxn modelId="{89AFB26A-16FE-49A4-9C9B-F34843988C85}" type="presParOf" srcId="{7A877DF1-DB49-46B2-B119-7CAB67AA5EC4}" destId="{1D38F364-8E8C-4D22-9D31-9DA44AFC6EEB}" srcOrd="0" destOrd="0" presId="urn:microsoft.com/office/officeart/2005/8/layout/orgChart1"/>
    <dgm:cxn modelId="{1F61BC68-E893-4D49-971E-D2A83267BA04}" type="presParOf" srcId="{1D38F364-8E8C-4D22-9D31-9DA44AFC6EEB}" destId="{371C412C-A313-4FB0-BC6A-478EF456BE6A}" srcOrd="0" destOrd="0" presId="urn:microsoft.com/office/officeart/2005/8/layout/orgChart1"/>
    <dgm:cxn modelId="{973E6CA9-A5F0-4A71-B1E1-F2C5B2167A60}" type="presParOf" srcId="{1D38F364-8E8C-4D22-9D31-9DA44AFC6EEB}" destId="{1582A30A-64FC-4B70-A623-44793AE00B34}" srcOrd="1" destOrd="0" presId="urn:microsoft.com/office/officeart/2005/8/layout/orgChart1"/>
    <dgm:cxn modelId="{4764B974-B7D0-49F0-A4D8-5CD49D186C73}" type="presParOf" srcId="{7A877DF1-DB49-46B2-B119-7CAB67AA5EC4}" destId="{A7ECD37E-517B-40AE-AD8F-A01021514633}" srcOrd="1" destOrd="0" presId="urn:microsoft.com/office/officeart/2005/8/layout/orgChart1"/>
    <dgm:cxn modelId="{51AD461B-8018-41D8-BE9A-62FC860ACBF5}" type="presParOf" srcId="{7A877DF1-DB49-46B2-B119-7CAB67AA5EC4}" destId="{CF78F26B-4DED-4675-BFAF-4FDE5A966BFD}" srcOrd="2" destOrd="0" presId="urn:microsoft.com/office/officeart/2005/8/layout/orgChart1"/>
    <dgm:cxn modelId="{D5885569-D225-4094-A95C-4164086BA58A}" type="presParOf" srcId="{0DF588DA-19F3-4ED8-9A6A-A683B8D0F16F}" destId="{0B7773E2-7CD9-4045-97A3-DFD39088AD7F}" srcOrd="2" destOrd="0" presId="urn:microsoft.com/office/officeart/2005/8/layout/orgChart1"/>
    <dgm:cxn modelId="{BD6F5B03-3EDF-4665-960D-EE67D7296BCF}" type="presParOf" srcId="{FBC949F0-8997-46FF-A5A4-C0C1778610C9}" destId="{E0693786-80CE-4E99-9611-0AE60FAC2CD4}"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68FF1B-6956-4C64-8683-A8CA140ED6D5}">
      <dsp:nvSpPr>
        <dsp:cNvPr id="0" name=""/>
        <dsp:cNvSpPr/>
      </dsp:nvSpPr>
      <dsp:spPr>
        <a:xfrm>
          <a:off x="4979156" y="1619357"/>
          <a:ext cx="151178" cy="3325919"/>
        </a:xfrm>
        <a:custGeom>
          <a:avLst/>
          <a:gdLst/>
          <a:ahLst/>
          <a:cxnLst/>
          <a:rect l="0" t="0" r="0" b="0"/>
          <a:pathLst>
            <a:path>
              <a:moveTo>
                <a:pt x="0" y="0"/>
              </a:moveTo>
              <a:lnTo>
                <a:pt x="0" y="3325919"/>
              </a:lnTo>
              <a:lnTo>
                <a:pt x="151178" y="33259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B69E3A-1DD0-45FE-A081-4BDABEF0BF53}">
      <dsp:nvSpPr>
        <dsp:cNvPr id="0" name=""/>
        <dsp:cNvSpPr/>
      </dsp:nvSpPr>
      <dsp:spPr>
        <a:xfrm>
          <a:off x="4979156" y="1619357"/>
          <a:ext cx="151178" cy="2610342"/>
        </a:xfrm>
        <a:custGeom>
          <a:avLst/>
          <a:gdLst/>
          <a:ahLst/>
          <a:cxnLst/>
          <a:rect l="0" t="0" r="0" b="0"/>
          <a:pathLst>
            <a:path>
              <a:moveTo>
                <a:pt x="0" y="0"/>
              </a:moveTo>
              <a:lnTo>
                <a:pt x="0" y="2610342"/>
              </a:lnTo>
              <a:lnTo>
                <a:pt x="151178" y="26103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82BD0FF-3373-4EB2-92B7-28C02ABF7D55}">
      <dsp:nvSpPr>
        <dsp:cNvPr id="0" name=""/>
        <dsp:cNvSpPr/>
      </dsp:nvSpPr>
      <dsp:spPr>
        <a:xfrm>
          <a:off x="4979156" y="1619357"/>
          <a:ext cx="151178" cy="1894766"/>
        </a:xfrm>
        <a:custGeom>
          <a:avLst/>
          <a:gdLst/>
          <a:ahLst/>
          <a:cxnLst/>
          <a:rect l="0" t="0" r="0" b="0"/>
          <a:pathLst>
            <a:path>
              <a:moveTo>
                <a:pt x="0" y="0"/>
              </a:moveTo>
              <a:lnTo>
                <a:pt x="0" y="1894766"/>
              </a:lnTo>
              <a:lnTo>
                <a:pt x="151178" y="18947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DD1B075-08D5-447C-BB94-484B81E1CC6B}">
      <dsp:nvSpPr>
        <dsp:cNvPr id="0" name=""/>
        <dsp:cNvSpPr/>
      </dsp:nvSpPr>
      <dsp:spPr>
        <a:xfrm>
          <a:off x="4979156" y="1619357"/>
          <a:ext cx="151178" cy="1179189"/>
        </a:xfrm>
        <a:custGeom>
          <a:avLst/>
          <a:gdLst/>
          <a:ahLst/>
          <a:cxnLst/>
          <a:rect l="0" t="0" r="0" b="0"/>
          <a:pathLst>
            <a:path>
              <a:moveTo>
                <a:pt x="0" y="0"/>
              </a:moveTo>
              <a:lnTo>
                <a:pt x="0" y="1179189"/>
              </a:lnTo>
              <a:lnTo>
                <a:pt x="151178" y="1179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63A3FC3-1279-41EF-BE68-B85034B18FEF}">
      <dsp:nvSpPr>
        <dsp:cNvPr id="0" name=""/>
        <dsp:cNvSpPr/>
      </dsp:nvSpPr>
      <dsp:spPr>
        <a:xfrm>
          <a:off x="4979156" y="1619357"/>
          <a:ext cx="151178" cy="463613"/>
        </a:xfrm>
        <a:custGeom>
          <a:avLst/>
          <a:gdLst/>
          <a:ahLst/>
          <a:cxnLst/>
          <a:rect l="0" t="0" r="0" b="0"/>
          <a:pathLst>
            <a:path>
              <a:moveTo>
                <a:pt x="0" y="0"/>
              </a:moveTo>
              <a:lnTo>
                <a:pt x="0" y="463613"/>
              </a:lnTo>
              <a:lnTo>
                <a:pt x="151178" y="4636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B7F1D2-4235-45AE-B8F4-219FC456EC97}">
      <dsp:nvSpPr>
        <dsp:cNvPr id="0" name=""/>
        <dsp:cNvSpPr/>
      </dsp:nvSpPr>
      <dsp:spPr>
        <a:xfrm>
          <a:off x="2943290" y="903781"/>
          <a:ext cx="2439007" cy="211649"/>
        </a:xfrm>
        <a:custGeom>
          <a:avLst/>
          <a:gdLst/>
          <a:ahLst/>
          <a:cxnLst/>
          <a:rect l="0" t="0" r="0" b="0"/>
          <a:pathLst>
            <a:path>
              <a:moveTo>
                <a:pt x="0" y="0"/>
              </a:moveTo>
              <a:lnTo>
                <a:pt x="0" y="105824"/>
              </a:lnTo>
              <a:lnTo>
                <a:pt x="2439007" y="105824"/>
              </a:lnTo>
              <a:lnTo>
                <a:pt x="2439007" y="21164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90F998-A9D8-4C09-93B0-CC1089B40153}">
      <dsp:nvSpPr>
        <dsp:cNvPr id="0" name=""/>
        <dsp:cNvSpPr/>
      </dsp:nvSpPr>
      <dsp:spPr>
        <a:xfrm>
          <a:off x="3759652" y="1619357"/>
          <a:ext cx="151178" cy="2672104"/>
        </a:xfrm>
        <a:custGeom>
          <a:avLst/>
          <a:gdLst/>
          <a:ahLst/>
          <a:cxnLst/>
          <a:rect l="0" t="0" r="0" b="0"/>
          <a:pathLst>
            <a:path>
              <a:moveTo>
                <a:pt x="0" y="0"/>
              </a:moveTo>
              <a:lnTo>
                <a:pt x="0" y="2672104"/>
              </a:lnTo>
              <a:lnTo>
                <a:pt x="151178" y="267210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1AD021-255B-4F98-AA0C-D6694CE3F55D}">
      <dsp:nvSpPr>
        <dsp:cNvPr id="0" name=""/>
        <dsp:cNvSpPr/>
      </dsp:nvSpPr>
      <dsp:spPr>
        <a:xfrm>
          <a:off x="3759652" y="1619357"/>
          <a:ext cx="151178" cy="1894766"/>
        </a:xfrm>
        <a:custGeom>
          <a:avLst/>
          <a:gdLst/>
          <a:ahLst/>
          <a:cxnLst/>
          <a:rect l="0" t="0" r="0" b="0"/>
          <a:pathLst>
            <a:path>
              <a:moveTo>
                <a:pt x="0" y="0"/>
              </a:moveTo>
              <a:lnTo>
                <a:pt x="0" y="1894766"/>
              </a:lnTo>
              <a:lnTo>
                <a:pt x="151178" y="18947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78120E-2944-4B79-81C6-41AB584C0B37}">
      <dsp:nvSpPr>
        <dsp:cNvPr id="0" name=""/>
        <dsp:cNvSpPr/>
      </dsp:nvSpPr>
      <dsp:spPr>
        <a:xfrm>
          <a:off x="3759652" y="1619357"/>
          <a:ext cx="151178" cy="1179189"/>
        </a:xfrm>
        <a:custGeom>
          <a:avLst/>
          <a:gdLst/>
          <a:ahLst/>
          <a:cxnLst/>
          <a:rect l="0" t="0" r="0" b="0"/>
          <a:pathLst>
            <a:path>
              <a:moveTo>
                <a:pt x="0" y="0"/>
              </a:moveTo>
              <a:lnTo>
                <a:pt x="0" y="1179189"/>
              </a:lnTo>
              <a:lnTo>
                <a:pt x="151178" y="1179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184C8FB-6263-4CEE-9A7F-F8B240DEA13A}">
      <dsp:nvSpPr>
        <dsp:cNvPr id="0" name=""/>
        <dsp:cNvSpPr/>
      </dsp:nvSpPr>
      <dsp:spPr>
        <a:xfrm>
          <a:off x="3759652" y="1619357"/>
          <a:ext cx="151178" cy="463613"/>
        </a:xfrm>
        <a:custGeom>
          <a:avLst/>
          <a:gdLst/>
          <a:ahLst/>
          <a:cxnLst/>
          <a:rect l="0" t="0" r="0" b="0"/>
          <a:pathLst>
            <a:path>
              <a:moveTo>
                <a:pt x="0" y="0"/>
              </a:moveTo>
              <a:lnTo>
                <a:pt x="0" y="463613"/>
              </a:lnTo>
              <a:lnTo>
                <a:pt x="151178" y="4636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3BC7B67-A30B-4F35-9E30-F82DD6744085}">
      <dsp:nvSpPr>
        <dsp:cNvPr id="0" name=""/>
        <dsp:cNvSpPr/>
      </dsp:nvSpPr>
      <dsp:spPr>
        <a:xfrm>
          <a:off x="2943290" y="903781"/>
          <a:ext cx="1219503" cy="211649"/>
        </a:xfrm>
        <a:custGeom>
          <a:avLst/>
          <a:gdLst/>
          <a:ahLst/>
          <a:cxnLst/>
          <a:rect l="0" t="0" r="0" b="0"/>
          <a:pathLst>
            <a:path>
              <a:moveTo>
                <a:pt x="0" y="0"/>
              </a:moveTo>
              <a:lnTo>
                <a:pt x="0" y="105824"/>
              </a:lnTo>
              <a:lnTo>
                <a:pt x="1219503" y="105824"/>
              </a:lnTo>
              <a:lnTo>
                <a:pt x="1219503" y="21164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B662CF7-CBBB-4219-B06D-F5CB50B25D9C}">
      <dsp:nvSpPr>
        <dsp:cNvPr id="0" name=""/>
        <dsp:cNvSpPr/>
      </dsp:nvSpPr>
      <dsp:spPr>
        <a:xfrm>
          <a:off x="2540148" y="1619357"/>
          <a:ext cx="151178" cy="5472649"/>
        </a:xfrm>
        <a:custGeom>
          <a:avLst/>
          <a:gdLst/>
          <a:ahLst/>
          <a:cxnLst/>
          <a:rect l="0" t="0" r="0" b="0"/>
          <a:pathLst>
            <a:path>
              <a:moveTo>
                <a:pt x="0" y="0"/>
              </a:moveTo>
              <a:lnTo>
                <a:pt x="0" y="5472649"/>
              </a:lnTo>
              <a:lnTo>
                <a:pt x="151178" y="547264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632515-D444-4264-9F7B-62D4DD88304C}">
      <dsp:nvSpPr>
        <dsp:cNvPr id="0" name=""/>
        <dsp:cNvSpPr/>
      </dsp:nvSpPr>
      <dsp:spPr>
        <a:xfrm>
          <a:off x="2540148" y="1619357"/>
          <a:ext cx="151178" cy="4757072"/>
        </a:xfrm>
        <a:custGeom>
          <a:avLst/>
          <a:gdLst/>
          <a:ahLst/>
          <a:cxnLst/>
          <a:rect l="0" t="0" r="0" b="0"/>
          <a:pathLst>
            <a:path>
              <a:moveTo>
                <a:pt x="0" y="0"/>
              </a:moveTo>
              <a:lnTo>
                <a:pt x="0" y="4757072"/>
              </a:lnTo>
              <a:lnTo>
                <a:pt x="151178" y="475707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65F77B2-C668-4C5E-94F7-A8BE80ECC958}">
      <dsp:nvSpPr>
        <dsp:cNvPr id="0" name=""/>
        <dsp:cNvSpPr/>
      </dsp:nvSpPr>
      <dsp:spPr>
        <a:xfrm>
          <a:off x="2540148" y="1619357"/>
          <a:ext cx="151178" cy="4041496"/>
        </a:xfrm>
        <a:custGeom>
          <a:avLst/>
          <a:gdLst/>
          <a:ahLst/>
          <a:cxnLst/>
          <a:rect l="0" t="0" r="0" b="0"/>
          <a:pathLst>
            <a:path>
              <a:moveTo>
                <a:pt x="0" y="0"/>
              </a:moveTo>
              <a:lnTo>
                <a:pt x="0" y="4041496"/>
              </a:lnTo>
              <a:lnTo>
                <a:pt x="151178" y="40414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E8C093-E2F8-415B-BC07-2565CF98F929}">
      <dsp:nvSpPr>
        <dsp:cNvPr id="0" name=""/>
        <dsp:cNvSpPr/>
      </dsp:nvSpPr>
      <dsp:spPr>
        <a:xfrm>
          <a:off x="2540148" y="1619357"/>
          <a:ext cx="151178" cy="3325919"/>
        </a:xfrm>
        <a:custGeom>
          <a:avLst/>
          <a:gdLst/>
          <a:ahLst/>
          <a:cxnLst/>
          <a:rect l="0" t="0" r="0" b="0"/>
          <a:pathLst>
            <a:path>
              <a:moveTo>
                <a:pt x="0" y="0"/>
              </a:moveTo>
              <a:lnTo>
                <a:pt x="0" y="3325919"/>
              </a:lnTo>
              <a:lnTo>
                <a:pt x="151178" y="33259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9B26BA-447C-452C-AB43-99CBA51E9296}">
      <dsp:nvSpPr>
        <dsp:cNvPr id="0" name=""/>
        <dsp:cNvSpPr/>
      </dsp:nvSpPr>
      <dsp:spPr>
        <a:xfrm>
          <a:off x="2540148" y="1619357"/>
          <a:ext cx="151178" cy="2610342"/>
        </a:xfrm>
        <a:custGeom>
          <a:avLst/>
          <a:gdLst/>
          <a:ahLst/>
          <a:cxnLst/>
          <a:rect l="0" t="0" r="0" b="0"/>
          <a:pathLst>
            <a:path>
              <a:moveTo>
                <a:pt x="0" y="0"/>
              </a:moveTo>
              <a:lnTo>
                <a:pt x="0" y="2610342"/>
              </a:lnTo>
              <a:lnTo>
                <a:pt x="151178" y="26103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ABDC06-E1E9-4FF6-BD41-C3CE45754AB4}">
      <dsp:nvSpPr>
        <dsp:cNvPr id="0" name=""/>
        <dsp:cNvSpPr/>
      </dsp:nvSpPr>
      <dsp:spPr>
        <a:xfrm>
          <a:off x="2540148" y="1619357"/>
          <a:ext cx="151178" cy="1894766"/>
        </a:xfrm>
        <a:custGeom>
          <a:avLst/>
          <a:gdLst/>
          <a:ahLst/>
          <a:cxnLst/>
          <a:rect l="0" t="0" r="0" b="0"/>
          <a:pathLst>
            <a:path>
              <a:moveTo>
                <a:pt x="0" y="0"/>
              </a:moveTo>
              <a:lnTo>
                <a:pt x="0" y="1894766"/>
              </a:lnTo>
              <a:lnTo>
                <a:pt x="151178" y="18947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FA693B-D30F-41EC-8ABF-869FF9CCBA9D}">
      <dsp:nvSpPr>
        <dsp:cNvPr id="0" name=""/>
        <dsp:cNvSpPr/>
      </dsp:nvSpPr>
      <dsp:spPr>
        <a:xfrm>
          <a:off x="2540148" y="1619357"/>
          <a:ext cx="151178" cy="1179189"/>
        </a:xfrm>
        <a:custGeom>
          <a:avLst/>
          <a:gdLst/>
          <a:ahLst/>
          <a:cxnLst/>
          <a:rect l="0" t="0" r="0" b="0"/>
          <a:pathLst>
            <a:path>
              <a:moveTo>
                <a:pt x="0" y="0"/>
              </a:moveTo>
              <a:lnTo>
                <a:pt x="0" y="1179189"/>
              </a:lnTo>
              <a:lnTo>
                <a:pt x="151178" y="1179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D34771C-42EF-4E80-B83A-4B71C5FF1134}">
      <dsp:nvSpPr>
        <dsp:cNvPr id="0" name=""/>
        <dsp:cNvSpPr/>
      </dsp:nvSpPr>
      <dsp:spPr>
        <a:xfrm>
          <a:off x="2540148" y="1619357"/>
          <a:ext cx="151178" cy="463613"/>
        </a:xfrm>
        <a:custGeom>
          <a:avLst/>
          <a:gdLst/>
          <a:ahLst/>
          <a:cxnLst/>
          <a:rect l="0" t="0" r="0" b="0"/>
          <a:pathLst>
            <a:path>
              <a:moveTo>
                <a:pt x="0" y="0"/>
              </a:moveTo>
              <a:lnTo>
                <a:pt x="0" y="463613"/>
              </a:lnTo>
              <a:lnTo>
                <a:pt x="151178" y="4636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BEBA31-0BAF-4FAC-BE2F-744660B7AEB1}">
      <dsp:nvSpPr>
        <dsp:cNvPr id="0" name=""/>
        <dsp:cNvSpPr/>
      </dsp:nvSpPr>
      <dsp:spPr>
        <a:xfrm>
          <a:off x="2897570" y="903781"/>
          <a:ext cx="91440" cy="211649"/>
        </a:xfrm>
        <a:custGeom>
          <a:avLst/>
          <a:gdLst/>
          <a:ahLst/>
          <a:cxnLst/>
          <a:rect l="0" t="0" r="0" b="0"/>
          <a:pathLst>
            <a:path>
              <a:moveTo>
                <a:pt x="45720" y="0"/>
              </a:moveTo>
              <a:lnTo>
                <a:pt x="45720" y="21164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EE7437-7A4F-4060-B28D-CE238E20E22D}">
      <dsp:nvSpPr>
        <dsp:cNvPr id="0" name=""/>
        <dsp:cNvSpPr/>
      </dsp:nvSpPr>
      <dsp:spPr>
        <a:xfrm>
          <a:off x="1320645" y="1619357"/>
          <a:ext cx="151178" cy="4041496"/>
        </a:xfrm>
        <a:custGeom>
          <a:avLst/>
          <a:gdLst/>
          <a:ahLst/>
          <a:cxnLst/>
          <a:rect l="0" t="0" r="0" b="0"/>
          <a:pathLst>
            <a:path>
              <a:moveTo>
                <a:pt x="0" y="0"/>
              </a:moveTo>
              <a:lnTo>
                <a:pt x="0" y="4041496"/>
              </a:lnTo>
              <a:lnTo>
                <a:pt x="151178" y="404149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EB1C74-013C-4949-80EB-57A477B7FEF1}">
      <dsp:nvSpPr>
        <dsp:cNvPr id="0" name=""/>
        <dsp:cNvSpPr/>
      </dsp:nvSpPr>
      <dsp:spPr>
        <a:xfrm>
          <a:off x="1320645" y="1619357"/>
          <a:ext cx="151178" cy="3325919"/>
        </a:xfrm>
        <a:custGeom>
          <a:avLst/>
          <a:gdLst/>
          <a:ahLst/>
          <a:cxnLst/>
          <a:rect l="0" t="0" r="0" b="0"/>
          <a:pathLst>
            <a:path>
              <a:moveTo>
                <a:pt x="0" y="0"/>
              </a:moveTo>
              <a:lnTo>
                <a:pt x="0" y="3325919"/>
              </a:lnTo>
              <a:lnTo>
                <a:pt x="151178" y="33259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631907-5EB0-4C08-AA38-4C383362751E}">
      <dsp:nvSpPr>
        <dsp:cNvPr id="0" name=""/>
        <dsp:cNvSpPr/>
      </dsp:nvSpPr>
      <dsp:spPr>
        <a:xfrm>
          <a:off x="1320645" y="1619357"/>
          <a:ext cx="151178" cy="2610342"/>
        </a:xfrm>
        <a:custGeom>
          <a:avLst/>
          <a:gdLst/>
          <a:ahLst/>
          <a:cxnLst/>
          <a:rect l="0" t="0" r="0" b="0"/>
          <a:pathLst>
            <a:path>
              <a:moveTo>
                <a:pt x="0" y="0"/>
              </a:moveTo>
              <a:lnTo>
                <a:pt x="0" y="2610342"/>
              </a:lnTo>
              <a:lnTo>
                <a:pt x="151178" y="26103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300504-7C10-4039-AC1E-D5D82F02623E}">
      <dsp:nvSpPr>
        <dsp:cNvPr id="0" name=""/>
        <dsp:cNvSpPr/>
      </dsp:nvSpPr>
      <dsp:spPr>
        <a:xfrm>
          <a:off x="1320645" y="1619357"/>
          <a:ext cx="151178" cy="1894766"/>
        </a:xfrm>
        <a:custGeom>
          <a:avLst/>
          <a:gdLst/>
          <a:ahLst/>
          <a:cxnLst/>
          <a:rect l="0" t="0" r="0" b="0"/>
          <a:pathLst>
            <a:path>
              <a:moveTo>
                <a:pt x="0" y="0"/>
              </a:moveTo>
              <a:lnTo>
                <a:pt x="0" y="1894766"/>
              </a:lnTo>
              <a:lnTo>
                <a:pt x="151178" y="18947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895C356-F446-4A2F-B2B9-2DE9E290C211}">
      <dsp:nvSpPr>
        <dsp:cNvPr id="0" name=""/>
        <dsp:cNvSpPr/>
      </dsp:nvSpPr>
      <dsp:spPr>
        <a:xfrm>
          <a:off x="1320645" y="1619357"/>
          <a:ext cx="151178" cy="1179189"/>
        </a:xfrm>
        <a:custGeom>
          <a:avLst/>
          <a:gdLst/>
          <a:ahLst/>
          <a:cxnLst/>
          <a:rect l="0" t="0" r="0" b="0"/>
          <a:pathLst>
            <a:path>
              <a:moveTo>
                <a:pt x="0" y="0"/>
              </a:moveTo>
              <a:lnTo>
                <a:pt x="0" y="1179189"/>
              </a:lnTo>
              <a:lnTo>
                <a:pt x="151178" y="1179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8101E38-B3B3-4D10-AD25-CC3C1FF76481}">
      <dsp:nvSpPr>
        <dsp:cNvPr id="0" name=""/>
        <dsp:cNvSpPr/>
      </dsp:nvSpPr>
      <dsp:spPr>
        <a:xfrm>
          <a:off x="1320645" y="1619357"/>
          <a:ext cx="151178" cy="463613"/>
        </a:xfrm>
        <a:custGeom>
          <a:avLst/>
          <a:gdLst/>
          <a:ahLst/>
          <a:cxnLst/>
          <a:rect l="0" t="0" r="0" b="0"/>
          <a:pathLst>
            <a:path>
              <a:moveTo>
                <a:pt x="0" y="0"/>
              </a:moveTo>
              <a:lnTo>
                <a:pt x="0" y="463613"/>
              </a:lnTo>
              <a:lnTo>
                <a:pt x="151178" y="4636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BA0612-2253-4B1E-970D-018EF6F36FAA}">
      <dsp:nvSpPr>
        <dsp:cNvPr id="0" name=""/>
        <dsp:cNvSpPr/>
      </dsp:nvSpPr>
      <dsp:spPr>
        <a:xfrm>
          <a:off x="1723786" y="903781"/>
          <a:ext cx="1219503" cy="211649"/>
        </a:xfrm>
        <a:custGeom>
          <a:avLst/>
          <a:gdLst/>
          <a:ahLst/>
          <a:cxnLst/>
          <a:rect l="0" t="0" r="0" b="0"/>
          <a:pathLst>
            <a:path>
              <a:moveTo>
                <a:pt x="1219503" y="0"/>
              </a:moveTo>
              <a:lnTo>
                <a:pt x="1219503" y="105824"/>
              </a:lnTo>
              <a:lnTo>
                <a:pt x="0" y="105824"/>
              </a:lnTo>
              <a:lnTo>
                <a:pt x="0" y="21164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E71D9ED-A6C8-420F-B39C-1D9B9EE628A2}">
      <dsp:nvSpPr>
        <dsp:cNvPr id="0" name=""/>
        <dsp:cNvSpPr/>
      </dsp:nvSpPr>
      <dsp:spPr>
        <a:xfrm>
          <a:off x="101141" y="1619357"/>
          <a:ext cx="151178" cy="3325919"/>
        </a:xfrm>
        <a:custGeom>
          <a:avLst/>
          <a:gdLst/>
          <a:ahLst/>
          <a:cxnLst/>
          <a:rect l="0" t="0" r="0" b="0"/>
          <a:pathLst>
            <a:path>
              <a:moveTo>
                <a:pt x="0" y="0"/>
              </a:moveTo>
              <a:lnTo>
                <a:pt x="0" y="3325919"/>
              </a:lnTo>
              <a:lnTo>
                <a:pt x="151178" y="332591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1C39E3-2ACF-402C-B6E3-9DC6BA0DB9EA}">
      <dsp:nvSpPr>
        <dsp:cNvPr id="0" name=""/>
        <dsp:cNvSpPr/>
      </dsp:nvSpPr>
      <dsp:spPr>
        <a:xfrm>
          <a:off x="101141" y="1619357"/>
          <a:ext cx="151178" cy="2610342"/>
        </a:xfrm>
        <a:custGeom>
          <a:avLst/>
          <a:gdLst/>
          <a:ahLst/>
          <a:cxnLst/>
          <a:rect l="0" t="0" r="0" b="0"/>
          <a:pathLst>
            <a:path>
              <a:moveTo>
                <a:pt x="0" y="0"/>
              </a:moveTo>
              <a:lnTo>
                <a:pt x="0" y="2610342"/>
              </a:lnTo>
              <a:lnTo>
                <a:pt x="151178" y="2610342"/>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908EC9-795B-4B29-B6A3-F8E4CEF0339A}">
      <dsp:nvSpPr>
        <dsp:cNvPr id="0" name=""/>
        <dsp:cNvSpPr/>
      </dsp:nvSpPr>
      <dsp:spPr>
        <a:xfrm>
          <a:off x="101141" y="1619357"/>
          <a:ext cx="151178" cy="1894766"/>
        </a:xfrm>
        <a:custGeom>
          <a:avLst/>
          <a:gdLst/>
          <a:ahLst/>
          <a:cxnLst/>
          <a:rect l="0" t="0" r="0" b="0"/>
          <a:pathLst>
            <a:path>
              <a:moveTo>
                <a:pt x="0" y="0"/>
              </a:moveTo>
              <a:lnTo>
                <a:pt x="0" y="1894766"/>
              </a:lnTo>
              <a:lnTo>
                <a:pt x="151178" y="189476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1155E6C-9DB3-4B0B-9259-3297676D14EA}">
      <dsp:nvSpPr>
        <dsp:cNvPr id="0" name=""/>
        <dsp:cNvSpPr/>
      </dsp:nvSpPr>
      <dsp:spPr>
        <a:xfrm>
          <a:off x="101141" y="1619357"/>
          <a:ext cx="151178" cy="1179189"/>
        </a:xfrm>
        <a:custGeom>
          <a:avLst/>
          <a:gdLst/>
          <a:ahLst/>
          <a:cxnLst/>
          <a:rect l="0" t="0" r="0" b="0"/>
          <a:pathLst>
            <a:path>
              <a:moveTo>
                <a:pt x="0" y="0"/>
              </a:moveTo>
              <a:lnTo>
                <a:pt x="0" y="1179189"/>
              </a:lnTo>
              <a:lnTo>
                <a:pt x="151178" y="11791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C3268E-59AA-4BF8-AE92-7E2BE8A94806}">
      <dsp:nvSpPr>
        <dsp:cNvPr id="0" name=""/>
        <dsp:cNvSpPr/>
      </dsp:nvSpPr>
      <dsp:spPr>
        <a:xfrm>
          <a:off x="101141" y="1619357"/>
          <a:ext cx="151178" cy="463613"/>
        </a:xfrm>
        <a:custGeom>
          <a:avLst/>
          <a:gdLst/>
          <a:ahLst/>
          <a:cxnLst/>
          <a:rect l="0" t="0" r="0" b="0"/>
          <a:pathLst>
            <a:path>
              <a:moveTo>
                <a:pt x="0" y="0"/>
              </a:moveTo>
              <a:lnTo>
                <a:pt x="0" y="463613"/>
              </a:lnTo>
              <a:lnTo>
                <a:pt x="151178" y="46361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E299D6-7981-4F77-8B63-645188CA2279}">
      <dsp:nvSpPr>
        <dsp:cNvPr id="0" name=""/>
        <dsp:cNvSpPr/>
      </dsp:nvSpPr>
      <dsp:spPr>
        <a:xfrm>
          <a:off x="504283" y="903781"/>
          <a:ext cx="2439007" cy="211649"/>
        </a:xfrm>
        <a:custGeom>
          <a:avLst/>
          <a:gdLst/>
          <a:ahLst/>
          <a:cxnLst/>
          <a:rect l="0" t="0" r="0" b="0"/>
          <a:pathLst>
            <a:path>
              <a:moveTo>
                <a:pt x="2439007" y="0"/>
              </a:moveTo>
              <a:lnTo>
                <a:pt x="2439007" y="105824"/>
              </a:lnTo>
              <a:lnTo>
                <a:pt x="0" y="105824"/>
              </a:lnTo>
              <a:lnTo>
                <a:pt x="0" y="21164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46A07D-26EF-4E5E-8F80-C8562140F7AB}">
      <dsp:nvSpPr>
        <dsp:cNvPr id="0" name=""/>
        <dsp:cNvSpPr/>
      </dsp:nvSpPr>
      <dsp:spPr>
        <a:xfrm>
          <a:off x="2439363" y="399854"/>
          <a:ext cx="1007854" cy="503927"/>
        </a:xfrm>
        <a:prstGeom prst="rect">
          <a:avLst/>
        </a:prstGeom>
        <a:solidFill>
          <a:srgbClr val="FF000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D2L Brightspace Migration</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a:t>
          </a:r>
          <a:endParaRPr lang="en-US" sz="800" kern="1200">
            <a:solidFill>
              <a:schemeClr val="tx2"/>
            </a:solidFill>
          </a:endParaRPr>
        </a:p>
      </dsp:txBody>
      <dsp:txXfrm>
        <a:off x="2439363" y="399854"/>
        <a:ext cx="1007854" cy="503927"/>
      </dsp:txXfrm>
    </dsp:sp>
    <dsp:sp modelId="{EDCEE3FD-FF88-4424-808D-610DA68393B4}">
      <dsp:nvSpPr>
        <dsp:cNvPr id="0" name=""/>
        <dsp:cNvSpPr/>
      </dsp:nvSpPr>
      <dsp:spPr>
        <a:xfrm>
          <a:off x="355" y="1115430"/>
          <a:ext cx="1007854" cy="503927"/>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Commencement</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1.1</a:t>
          </a:r>
          <a:endParaRPr lang="en-US" sz="800" kern="1200">
            <a:solidFill>
              <a:schemeClr val="tx2"/>
            </a:solidFill>
          </a:endParaRPr>
        </a:p>
      </dsp:txBody>
      <dsp:txXfrm>
        <a:off x="355" y="1115430"/>
        <a:ext cx="1007854" cy="503927"/>
      </dsp:txXfrm>
    </dsp:sp>
    <dsp:sp modelId="{C9A767F1-EA4B-4220-92A6-8E548761DD38}">
      <dsp:nvSpPr>
        <dsp:cNvPr id="0" name=""/>
        <dsp:cNvSpPr/>
      </dsp:nvSpPr>
      <dsp:spPr>
        <a:xfrm>
          <a:off x="252319" y="183100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Evaluation &amp; Recommendation</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1.1.1</a:t>
          </a:r>
          <a:endParaRPr lang="en-US" sz="800" kern="1200">
            <a:solidFill>
              <a:schemeClr val="tx2"/>
            </a:solidFill>
          </a:endParaRPr>
        </a:p>
      </dsp:txBody>
      <dsp:txXfrm>
        <a:off x="252319" y="1831007"/>
        <a:ext cx="1007854" cy="503927"/>
      </dsp:txXfrm>
    </dsp:sp>
    <dsp:sp modelId="{012F1210-69E8-4403-A6F0-58E5E40C41D5}">
      <dsp:nvSpPr>
        <dsp:cNvPr id="0" name=""/>
        <dsp:cNvSpPr/>
      </dsp:nvSpPr>
      <dsp:spPr>
        <a:xfrm>
          <a:off x="252319" y="254658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Develop</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Contract</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1.1.2</a:t>
          </a:r>
          <a:endParaRPr lang="en-US" sz="800" kern="1200">
            <a:solidFill>
              <a:schemeClr val="tx2"/>
            </a:solidFill>
          </a:endParaRPr>
        </a:p>
      </dsp:txBody>
      <dsp:txXfrm>
        <a:off x="252319" y="2546583"/>
        <a:ext cx="1007854" cy="503927"/>
      </dsp:txXfrm>
    </dsp:sp>
    <dsp:sp modelId="{7C4DDBB3-B3EE-4862-ADF8-A474F20245D4}">
      <dsp:nvSpPr>
        <dsp:cNvPr id="0" name=""/>
        <dsp:cNvSpPr/>
      </dsp:nvSpPr>
      <dsp:spPr>
        <a:xfrm>
          <a:off x="252319" y="326216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Deliverable: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Present Contract</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1.1.3</a:t>
          </a:r>
          <a:endParaRPr lang="en-US" sz="800" kern="1200">
            <a:solidFill>
              <a:schemeClr val="tx2"/>
            </a:solidFill>
          </a:endParaRPr>
        </a:p>
      </dsp:txBody>
      <dsp:txXfrm>
        <a:off x="252319" y="3262160"/>
        <a:ext cx="1007854" cy="503927"/>
      </dsp:txXfrm>
    </dsp:sp>
    <dsp:sp modelId="{B7784E07-51C4-4887-963F-A7AC8AAD91DA}">
      <dsp:nvSpPr>
        <dsp:cNvPr id="0" name=""/>
        <dsp:cNvSpPr/>
      </dsp:nvSpPr>
      <dsp:spPr>
        <a:xfrm>
          <a:off x="252319" y="397773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FLVS Reviews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Contract</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1.1.4</a:t>
          </a:r>
          <a:endParaRPr lang="en-US" sz="800" kern="1200">
            <a:solidFill>
              <a:schemeClr val="tx2"/>
            </a:solidFill>
          </a:endParaRPr>
        </a:p>
      </dsp:txBody>
      <dsp:txXfrm>
        <a:off x="252319" y="3977737"/>
        <a:ext cx="1007854" cy="503927"/>
      </dsp:txXfrm>
    </dsp:sp>
    <dsp:sp modelId="{EF5FEBD6-F032-46EF-A194-77D1C3482EE8}">
      <dsp:nvSpPr>
        <dsp:cNvPr id="0" name=""/>
        <dsp:cNvSpPr/>
      </dsp:nvSpPr>
      <dsp:spPr>
        <a:xfrm>
          <a:off x="252319" y="469331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Contract</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Approved</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1.1.5</a:t>
          </a:r>
          <a:endParaRPr lang="en-US" sz="800" kern="1200">
            <a:solidFill>
              <a:schemeClr val="tx2"/>
            </a:solidFill>
          </a:endParaRPr>
        </a:p>
      </dsp:txBody>
      <dsp:txXfrm>
        <a:off x="252319" y="4693313"/>
        <a:ext cx="1007854" cy="503927"/>
      </dsp:txXfrm>
    </dsp:sp>
    <dsp:sp modelId="{F9ABF4C2-173C-4211-A576-7A31F8647B86}">
      <dsp:nvSpPr>
        <dsp:cNvPr id="0" name=""/>
        <dsp:cNvSpPr/>
      </dsp:nvSpPr>
      <dsp:spPr>
        <a:xfrm>
          <a:off x="1219859" y="1115430"/>
          <a:ext cx="1007854" cy="503927"/>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Forecasting</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a:t>
          </a:r>
          <a:endParaRPr lang="en-US" sz="800" kern="1200">
            <a:solidFill>
              <a:schemeClr val="tx2"/>
            </a:solidFill>
          </a:endParaRPr>
        </a:p>
      </dsp:txBody>
      <dsp:txXfrm>
        <a:off x="1219859" y="1115430"/>
        <a:ext cx="1007854" cy="503927"/>
      </dsp:txXfrm>
    </dsp:sp>
    <dsp:sp modelId="{DF1BA71A-AE28-4730-812F-A1487308DAA9}">
      <dsp:nvSpPr>
        <dsp:cNvPr id="0" name=""/>
        <dsp:cNvSpPr/>
      </dsp:nvSpPr>
      <dsp:spPr>
        <a:xfrm>
          <a:off x="1471823" y="183100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Generate Initial</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Scope</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1.2.1</a:t>
          </a:r>
          <a:endParaRPr lang="en-US" sz="800" kern="1200">
            <a:solidFill>
              <a:schemeClr val="tx2"/>
            </a:solidFill>
          </a:endParaRPr>
        </a:p>
      </dsp:txBody>
      <dsp:txXfrm>
        <a:off x="1471823" y="1831007"/>
        <a:ext cx="1007854" cy="503927"/>
      </dsp:txXfrm>
    </dsp:sp>
    <dsp:sp modelId="{723A019A-48E6-4BAE-98D1-F14CAF21F08D}">
      <dsp:nvSpPr>
        <dsp:cNvPr id="0" name=""/>
        <dsp:cNvSpPr/>
      </dsp:nvSpPr>
      <dsp:spPr>
        <a:xfrm>
          <a:off x="1471823" y="254658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Determine LMS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Team</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1.2.2</a:t>
          </a:r>
          <a:endParaRPr lang="en-US" sz="800" kern="1200">
            <a:solidFill>
              <a:schemeClr val="tx2"/>
            </a:solidFill>
          </a:endParaRPr>
        </a:p>
      </dsp:txBody>
      <dsp:txXfrm>
        <a:off x="1471823" y="2546583"/>
        <a:ext cx="1007854" cy="503927"/>
      </dsp:txXfrm>
    </dsp:sp>
    <dsp:sp modelId="{0E038FAC-1A0A-440E-839A-8BB5F72397BF}">
      <dsp:nvSpPr>
        <dsp:cNvPr id="0" name=""/>
        <dsp:cNvSpPr/>
      </dsp:nvSpPr>
      <dsp:spPr>
        <a:xfrm>
          <a:off x="1471823" y="326216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Outset</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Roundtable</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1.2.3</a:t>
          </a:r>
          <a:endParaRPr lang="en-US" sz="800" kern="1200">
            <a:solidFill>
              <a:schemeClr val="tx2"/>
            </a:solidFill>
          </a:endParaRPr>
        </a:p>
      </dsp:txBody>
      <dsp:txXfrm>
        <a:off x="1471823" y="3262160"/>
        <a:ext cx="1007854" cy="503927"/>
      </dsp:txXfrm>
    </dsp:sp>
    <dsp:sp modelId="{C08D81F9-F152-462A-9420-9FDE60CD6342}">
      <dsp:nvSpPr>
        <dsp:cNvPr id="0" name=""/>
        <dsp:cNvSpPr/>
      </dsp:nvSpPr>
      <dsp:spPr>
        <a:xfrm>
          <a:off x="1471823" y="397773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Forecast</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Proposal</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1.2.4</a:t>
          </a:r>
          <a:endParaRPr lang="en-US" sz="800" kern="1200">
            <a:solidFill>
              <a:schemeClr val="tx2"/>
            </a:solidFill>
          </a:endParaRPr>
        </a:p>
      </dsp:txBody>
      <dsp:txXfrm>
        <a:off x="1471823" y="3977737"/>
        <a:ext cx="1007854" cy="503927"/>
      </dsp:txXfrm>
    </dsp:sp>
    <dsp:sp modelId="{0B793D2C-398D-4803-8B69-D99C6478264E}">
      <dsp:nvSpPr>
        <dsp:cNvPr id="0" name=""/>
        <dsp:cNvSpPr/>
      </dsp:nvSpPr>
      <dsp:spPr>
        <a:xfrm>
          <a:off x="1471823" y="469331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Deliverable: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Present LMS Proposal</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1.2.5</a:t>
          </a:r>
          <a:endParaRPr lang="en-US" sz="800" kern="1200">
            <a:solidFill>
              <a:schemeClr val="tx2"/>
            </a:solidFill>
          </a:endParaRPr>
        </a:p>
      </dsp:txBody>
      <dsp:txXfrm>
        <a:off x="1471823" y="4693313"/>
        <a:ext cx="1007854" cy="503927"/>
      </dsp:txXfrm>
    </dsp:sp>
    <dsp:sp modelId="{35528ED2-F70E-4D09-A633-F84ACAF738E4}">
      <dsp:nvSpPr>
        <dsp:cNvPr id="0" name=""/>
        <dsp:cNvSpPr/>
      </dsp:nvSpPr>
      <dsp:spPr>
        <a:xfrm>
          <a:off x="1471823" y="540889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Proposal</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Approved</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1.2.6</a:t>
          </a:r>
          <a:endParaRPr lang="en-US" sz="800" kern="1200">
            <a:solidFill>
              <a:schemeClr val="tx2"/>
            </a:solidFill>
          </a:endParaRPr>
        </a:p>
      </dsp:txBody>
      <dsp:txXfrm>
        <a:off x="1471823" y="5408890"/>
        <a:ext cx="1007854" cy="503927"/>
      </dsp:txXfrm>
    </dsp:sp>
    <dsp:sp modelId="{FFBEDAE1-0CFF-46A2-9190-BD757B8F424F}">
      <dsp:nvSpPr>
        <dsp:cNvPr id="0" name=""/>
        <dsp:cNvSpPr/>
      </dsp:nvSpPr>
      <dsp:spPr>
        <a:xfrm>
          <a:off x="2439363" y="1115430"/>
          <a:ext cx="1007854" cy="503927"/>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Implementation</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a:t>
          </a:r>
          <a:endParaRPr lang="en-US" sz="800" kern="1200">
            <a:solidFill>
              <a:schemeClr val="tx2"/>
            </a:solidFill>
          </a:endParaRPr>
        </a:p>
      </dsp:txBody>
      <dsp:txXfrm>
        <a:off x="2439363" y="1115430"/>
        <a:ext cx="1007854" cy="503927"/>
      </dsp:txXfrm>
    </dsp:sp>
    <dsp:sp modelId="{309389B9-B344-44F7-83C1-1B0B3B999147}">
      <dsp:nvSpPr>
        <dsp:cNvPr id="0" name=""/>
        <dsp:cNvSpPr/>
      </dsp:nvSpPr>
      <dsp:spPr>
        <a:xfrm>
          <a:off x="2691327" y="183100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Outset</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Seminar</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1.3.1</a:t>
          </a:r>
          <a:endParaRPr lang="en-US" sz="800" kern="1200">
            <a:solidFill>
              <a:schemeClr val="tx2"/>
            </a:solidFill>
          </a:endParaRPr>
        </a:p>
      </dsp:txBody>
      <dsp:txXfrm>
        <a:off x="2691327" y="1831007"/>
        <a:ext cx="1007854" cy="503927"/>
      </dsp:txXfrm>
    </dsp:sp>
    <dsp:sp modelId="{2F85438F-FF1D-4681-AA90-2029E7ACDB18}">
      <dsp:nvSpPr>
        <dsp:cNvPr id="0" name=""/>
        <dsp:cNvSpPr/>
      </dsp:nvSpPr>
      <dsp:spPr>
        <a:xfrm>
          <a:off x="2691327" y="254658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Authenticate &amp; Confirm Employer Necessities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1.3.2</a:t>
          </a:r>
          <a:endParaRPr lang="en-US" sz="800" kern="1200">
            <a:solidFill>
              <a:schemeClr val="tx2"/>
            </a:solidFill>
          </a:endParaRPr>
        </a:p>
      </dsp:txBody>
      <dsp:txXfrm>
        <a:off x="2691327" y="2546583"/>
        <a:ext cx="1007854" cy="503927"/>
      </dsp:txXfrm>
    </dsp:sp>
    <dsp:sp modelId="{0D3F4E69-EF34-4F44-B7AC-1B3BC74D795E}">
      <dsp:nvSpPr>
        <dsp:cNvPr id="0" name=""/>
        <dsp:cNvSpPr/>
      </dsp:nvSpPr>
      <dsp:spPr>
        <a:xfrm>
          <a:off x="2691327" y="326216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Design</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Course Structure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1.3.3</a:t>
          </a:r>
          <a:endParaRPr lang="en-US" sz="800" kern="1200">
            <a:solidFill>
              <a:schemeClr val="tx2"/>
            </a:solidFill>
          </a:endParaRPr>
        </a:p>
      </dsp:txBody>
      <dsp:txXfrm>
        <a:off x="2691327" y="3262160"/>
        <a:ext cx="1007854" cy="503927"/>
      </dsp:txXfrm>
    </dsp:sp>
    <dsp:sp modelId="{4CBCB98A-3FAC-405E-8A0A-365353037F8F}">
      <dsp:nvSpPr>
        <dsp:cNvPr id="0" name=""/>
        <dsp:cNvSpPr/>
      </dsp:nvSpPr>
      <dsp:spPr>
        <a:xfrm>
          <a:off x="2691327" y="397773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Coordinate Structure with LMS Software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1.3.4</a:t>
          </a:r>
          <a:endParaRPr lang="en-US" sz="800" kern="1200">
            <a:solidFill>
              <a:schemeClr val="tx2"/>
            </a:solidFill>
          </a:endParaRPr>
        </a:p>
      </dsp:txBody>
      <dsp:txXfrm>
        <a:off x="2691327" y="3977737"/>
        <a:ext cx="1007854" cy="503927"/>
      </dsp:txXfrm>
    </dsp:sp>
    <dsp:sp modelId="{19CBACA4-942E-4E69-99FC-F2FA81158ACF}">
      <dsp:nvSpPr>
        <dsp:cNvPr id="0" name=""/>
        <dsp:cNvSpPr/>
      </dsp:nvSpPr>
      <dsp:spPr>
        <a:xfrm>
          <a:off x="2691327" y="469331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Connect</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System</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1.3.5</a:t>
          </a:r>
          <a:endParaRPr lang="en-US" sz="800" kern="1200">
            <a:solidFill>
              <a:schemeClr val="tx2"/>
            </a:solidFill>
          </a:endParaRPr>
        </a:p>
      </dsp:txBody>
      <dsp:txXfrm>
        <a:off x="2691327" y="4693313"/>
        <a:ext cx="1007854" cy="503927"/>
      </dsp:txXfrm>
    </dsp:sp>
    <dsp:sp modelId="{82C7B2A9-97F3-45D5-98B4-0859F42C57C6}">
      <dsp:nvSpPr>
        <dsp:cNvPr id="0" name=""/>
        <dsp:cNvSpPr/>
      </dsp:nvSpPr>
      <dsp:spPr>
        <a:xfrm>
          <a:off x="2691327" y="540889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Test New LMS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Courses</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1.3.6</a:t>
          </a:r>
          <a:endParaRPr lang="en-US" sz="800" kern="1200">
            <a:solidFill>
              <a:schemeClr val="tx2"/>
            </a:solidFill>
          </a:endParaRPr>
        </a:p>
      </dsp:txBody>
      <dsp:txXfrm>
        <a:off x="2691327" y="5408890"/>
        <a:ext cx="1007854" cy="503927"/>
      </dsp:txXfrm>
    </dsp:sp>
    <dsp:sp modelId="{3C4152E0-B84E-4FDD-84C6-5C62D4927535}">
      <dsp:nvSpPr>
        <dsp:cNvPr id="0" name=""/>
        <dsp:cNvSpPr/>
      </dsp:nvSpPr>
      <dsp:spPr>
        <a:xfrm>
          <a:off x="2691327" y="612446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Employee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Training</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1.3.7</a:t>
          </a:r>
          <a:endParaRPr lang="en-US" sz="800" kern="1200">
            <a:solidFill>
              <a:schemeClr val="tx2"/>
            </a:solidFill>
          </a:endParaRPr>
        </a:p>
      </dsp:txBody>
      <dsp:txXfrm>
        <a:off x="2691327" y="6124467"/>
        <a:ext cx="1007854" cy="503927"/>
      </dsp:txXfrm>
    </dsp:sp>
    <dsp:sp modelId="{FC9BC49D-62B7-40AC-B0D8-61AA2FFFD01F}">
      <dsp:nvSpPr>
        <dsp:cNvPr id="0" name=""/>
        <dsp:cNvSpPr/>
      </dsp:nvSpPr>
      <dsp:spPr>
        <a:xfrm>
          <a:off x="2691327" y="684004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Deliverable: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Release LMS System</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1.3.8</a:t>
          </a:r>
          <a:endParaRPr lang="en-US" sz="800" kern="1200">
            <a:solidFill>
              <a:schemeClr val="tx2"/>
            </a:solidFill>
          </a:endParaRPr>
        </a:p>
      </dsp:txBody>
      <dsp:txXfrm>
        <a:off x="2691327" y="6840043"/>
        <a:ext cx="1007854" cy="503927"/>
      </dsp:txXfrm>
    </dsp:sp>
    <dsp:sp modelId="{F2A2D16E-0504-469C-BA22-0D224FED1F18}">
      <dsp:nvSpPr>
        <dsp:cNvPr id="0" name=""/>
        <dsp:cNvSpPr/>
      </dsp:nvSpPr>
      <dsp:spPr>
        <a:xfrm>
          <a:off x="3658867" y="1115430"/>
          <a:ext cx="1007854" cy="503927"/>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Administer</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1.4</a:t>
          </a:r>
          <a:endParaRPr lang="en-US" sz="800" kern="1200">
            <a:solidFill>
              <a:schemeClr val="tx2"/>
            </a:solidFill>
          </a:endParaRPr>
        </a:p>
      </dsp:txBody>
      <dsp:txXfrm>
        <a:off x="3658867" y="1115430"/>
        <a:ext cx="1007854" cy="503927"/>
      </dsp:txXfrm>
    </dsp:sp>
    <dsp:sp modelId="{90BCB611-F469-4B3A-B94F-E7BB200E08F0}">
      <dsp:nvSpPr>
        <dsp:cNvPr id="0" name=""/>
        <dsp:cNvSpPr/>
      </dsp:nvSpPr>
      <dsp:spPr>
        <a:xfrm>
          <a:off x="3910830" y="183100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Administration</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1.4.1</a:t>
          </a:r>
          <a:endParaRPr lang="en-US" sz="800" kern="1200">
            <a:solidFill>
              <a:schemeClr val="tx2"/>
            </a:solidFill>
          </a:endParaRPr>
        </a:p>
      </dsp:txBody>
      <dsp:txXfrm>
        <a:off x="3910830" y="1831007"/>
        <a:ext cx="1007854" cy="503927"/>
      </dsp:txXfrm>
    </dsp:sp>
    <dsp:sp modelId="{7E5AA724-9784-47A9-BD20-566C85A0F51B}">
      <dsp:nvSpPr>
        <dsp:cNvPr id="0" name=""/>
        <dsp:cNvSpPr/>
      </dsp:nvSpPr>
      <dsp:spPr>
        <a:xfrm>
          <a:off x="3910830" y="254658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LMS Progress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Seminars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1.4.2</a:t>
          </a:r>
          <a:endParaRPr lang="en-US" sz="800" kern="1200">
            <a:solidFill>
              <a:schemeClr val="tx2"/>
            </a:solidFill>
          </a:endParaRPr>
        </a:p>
      </dsp:txBody>
      <dsp:txXfrm>
        <a:off x="3910830" y="2546583"/>
        <a:ext cx="1007854" cy="503927"/>
      </dsp:txXfrm>
    </dsp:sp>
    <dsp:sp modelId="{0D633902-F977-4698-ABE7-8912AD1AD74D}">
      <dsp:nvSpPr>
        <dsp:cNvPr id="0" name=""/>
        <dsp:cNvSpPr/>
      </dsp:nvSpPr>
      <dsp:spPr>
        <a:xfrm>
          <a:off x="3910830" y="326216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Opportunity Administration</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1.4.3</a:t>
          </a:r>
          <a:endParaRPr lang="en-US" sz="800" kern="1200">
            <a:solidFill>
              <a:schemeClr val="tx2"/>
            </a:solidFill>
          </a:endParaRPr>
        </a:p>
      </dsp:txBody>
      <dsp:txXfrm>
        <a:off x="3910830" y="3262160"/>
        <a:ext cx="1007854" cy="503927"/>
      </dsp:txXfrm>
    </dsp:sp>
    <dsp:sp modelId="{FABA4BFE-BC43-4140-98EE-E642AE1C785C}">
      <dsp:nvSpPr>
        <dsp:cNvPr id="0" name=""/>
        <dsp:cNvSpPr/>
      </dsp:nvSpPr>
      <dsp:spPr>
        <a:xfrm>
          <a:off x="3910830" y="3977737"/>
          <a:ext cx="1007854" cy="627449"/>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Deliverable: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Update LMS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Design Strategy</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1.4.4</a:t>
          </a:r>
          <a:endParaRPr lang="en-US" sz="800" kern="1200">
            <a:solidFill>
              <a:schemeClr val="tx2"/>
            </a:solidFill>
          </a:endParaRPr>
        </a:p>
      </dsp:txBody>
      <dsp:txXfrm>
        <a:off x="3910830" y="3977737"/>
        <a:ext cx="1007854" cy="627449"/>
      </dsp:txXfrm>
    </dsp:sp>
    <dsp:sp modelId="{A5F1514A-5486-4978-A670-17878190BDB4}">
      <dsp:nvSpPr>
        <dsp:cNvPr id="0" name=""/>
        <dsp:cNvSpPr/>
      </dsp:nvSpPr>
      <dsp:spPr>
        <a:xfrm>
          <a:off x="4878371" y="1115430"/>
          <a:ext cx="1007854" cy="503927"/>
        </a:xfrm>
        <a:prstGeom prst="rect">
          <a:avLst/>
        </a:prstGeom>
        <a:solidFill>
          <a:srgbClr val="0070C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Finalize</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1.5</a:t>
          </a:r>
          <a:endParaRPr lang="en-US" sz="800" kern="1200">
            <a:solidFill>
              <a:schemeClr val="tx2"/>
            </a:solidFill>
          </a:endParaRPr>
        </a:p>
      </dsp:txBody>
      <dsp:txXfrm>
        <a:off x="4878371" y="1115430"/>
        <a:ext cx="1007854" cy="503927"/>
      </dsp:txXfrm>
    </dsp:sp>
    <dsp:sp modelId="{E7DAF639-0C3F-48BB-988F-67444F3C7293}">
      <dsp:nvSpPr>
        <dsp:cNvPr id="0" name=""/>
        <dsp:cNvSpPr/>
      </dsp:nvSpPr>
      <dsp:spPr>
        <a:xfrm>
          <a:off x="5130334" y="183100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Review LMS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Procurement</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1.5.1</a:t>
          </a:r>
          <a:endParaRPr lang="en-US" sz="800" kern="1200">
            <a:solidFill>
              <a:schemeClr val="tx2"/>
            </a:solidFill>
          </a:endParaRPr>
        </a:p>
      </dsp:txBody>
      <dsp:txXfrm>
        <a:off x="5130334" y="1831007"/>
        <a:ext cx="1007854" cy="503927"/>
      </dsp:txXfrm>
    </dsp:sp>
    <dsp:sp modelId="{D21ED9F8-3F9A-497A-A3BA-E5BB4119C55D}">
      <dsp:nvSpPr>
        <dsp:cNvPr id="0" name=""/>
        <dsp:cNvSpPr/>
      </dsp:nvSpPr>
      <dsp:spPr>
        <a:xfrm>
          <a:off x="5130334" y="254658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Refine Information</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Discovered</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1.5.2</a:t>
          </a:r>
          <a:endParaRPr lang="en-US" sz="800" kern="1200">
            <a:solidFill>
              <a:schemeClr val="tx2"/>
            </a:solidFill>
          </a:endParaRPr>
        </a:p>
      </dsp:txBody>
      <dsp:txXfrm>
        <a:off x="5130334" y="2546583"/>
        <a:ext cx="1007854" cy="503927"/>
      </dsp:txXfrm>
    </dsp:sp>
    <dsp:sp modelId="{BBD967F1-7F04-4DCB-BB40-BF5D3CBA1E9F}">
      <dsp:nvSpPr>
        <dsp:cNvPr id="0" name=""/>
        <dsp:cNvSpPr/>
      </dsp:nvSpPr>
      <dsp:spPr>
        <a:xfrm>
          <a:off x="5130334" y="3262160"/>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Deliverable: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Modernized Records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1.5.3</a:t>
          </a:r>
          <a:endParaRPr lang="en-US" sz="800" kern="1200">
            <a:solidFill>
              <a:schemeClr val="tx2"/>
            </a:solidFill>
          </a:endParaRPr>
        </a:p>
      </dsp:txBody>
      <dsp:txXfrm>
        <a:off x="5130334" y="3262160"/>
        <a:ext cx="1007854" cy="503927"/>
      </dsp:txXfrm>
    </dsp:sp>
    <dsp:sp modelId="{1FB0F417-4898-491E-A305-89B878F4DAAD}">
      <dsp:nvSpPr>
        <dsp:cNvPr id="0" name=""/>
        <dsp:cNvSpPr/>
      </dsp:nvSpPr>
      <dsp:spPr>
        <a:xfrm>
          <a:off x="5130334" y="3977737"/>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Expand Official</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Acceptance</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1.5.4</a:t>
          </a:r>
          <a:endParaRPr lang="en-US" sz="800" kern="1200">
            <a:solidFill>
              <a:schemeClr val="tx2"/>
            </a:solidFill>
          </a:endParaRPr>
        </a:p>
      </dsp:txBody>
      <dsp:txXfrm>
        <a:off x="5130334" y="3977737"/>
        <a:ext cx="1007854" cy="503927"/>
      </dsp:txXfrm>
    </dsp:sp>
    <dsp:sp modelId="{371C412C-A313-4FB0-BC6A-478EF456BE6A}">
      <dsp:nvSpPr>
        <dsp:cNvPr id="0" name=""/>
        <dsp:cNvSpPr/>
      </dsp:nvSpPr>
      <dsp:spPr>
        <a:xfrm>
          <a:off x="5130334" y="4693313"/>
          <a:ext cx="1007854" cy="503927"/>
        </a:xfrm>
        <a:prstGeom prst="rect">
          <a:avLst/>
        </a:prstGeom>
        <a:solidFill>
          <a:srgbClr val="00B05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Archive</a:t>
          </a:r>
          <a:endParaRPr lang="en-US" sz="800" b="0" i="0" u="none" strike="noStrike" kern="1200" baseline="0">
            <a:solidFill>
              <a:schemeClr val="tx2"/>
            </a:solidFill>
            <a:latin typeface="Times New Roman" panose="02020603050405020304" pitchFamily="18" charset="0"/>
          </a:endParaRP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Records</a:t>
          </a:r>
        </a:p>
        <a:p>
          <a:pPr marL="0" marR="0" lvl="0" indent="0" algn="ctr" defTabSz="355600" rtl="0">
            <a:lnSpc>
              <a:spcPct val="90000"/>
            </a:lnSpc>
            <a:spcBef>
              <a:spcPct val="0"/>
            </a:spcBef>
            <a:spcAft>
              <a:spcPct val="35000"/>
            </a:spcAft>
            <a:buNone/>
          </a:pPr>
          <a:r>
            <a:rPr lang="en-US" sz="800" b="0" i="0" u="none" strike="noStrike" kern="1200" baseline="0">
              <a:solidFill>
                <a:schemeClr val="tx2"/>
              </a:solidFill>
              <a:latin typeface="Calibri" panose="020F0502020204030204" pitchFamily="34" charset="0"/>
            </a:rPr>
            <a:t>1.5.5</a:t>
          </a:r>
          <a:endParaRPr lang="en-US" sz="800" kern="1200">
            <a:solidFill>
              <a:schemeClr val="tx2"/>
            </a:solidFill>
          </a:endParaRPr>
        </a:p>
      </dsp:txBody>
      <dsp:txXfrm>
        <a:off x="5130334" y="4693313"/>
        <a:ext cx="1007854" cy="50392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7E3"/>
    <w:rsid w:val="0011594C"/>
    <w:rsid w:val="001437F9"/>
    <w:rsid w:val="00192AA6"/>
    <w:rsid w:val="00363251"/>
    <w:rsid w:val="006961E9"/>
    <w:rsid w:val="006E57E3"/>
    <w:rsid w:val="0079718D"/>
    <w:rsid w:val="00864563"/>
    <w:rsid w:val="0094741C"/>
    <w:rsid w:val="00B62D6D"/>
    <w:rsid w:val="00E42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3">
    <w:name w:val="heading 3"/>
    <w:basedOn w:val="Normal"/>
    <w:next w:val="Normal"/>
    <w:link w:val="Heading3Char"/>
    <w:uiPriority w:val="3"/>
    <w:unhideWhenUsed/>
    <w:qFormat/>
    <w:rsid w:val="006E57E3"/>
    <w:pPr>
      <w:keepNext/>
      <w:keepLines/>
      <w:spacing w:after="0" w:line="480" w:lineRule="auto"/>
      <w:ind w:firstLine="720"/>
      <w:outlineLvl w:val="2"/>
    </w:pPr>
    <w:rPr>
      <w:rFonts w:asciiTheme="majorHAnsi" w:eastAsiaTheme="majorEastAsia" w:hAnsiTheme="majorHAnsi" w:cstheme="majorBidi"/>
      <w:b/>
      <w:bCs/>
      <w:kern w:val="24"/>
      <w:sz w:val="24"/>
      <w:szCs w:val="24"/>
    </w:rPr>
  </w:style>
  <w:style w:type="paragraph" w:styleId="Heading4">
    <w:name w:val="heading 4"/>
    <w:basedOn w:val="Normal"/>
    <w:next w:val="Normal"/>
    <w:link w:val="Heading4Char"/>
    <w:uiPriority w:val="3"/>
    <w:unhideWhenUsed/>
    <w:qFormat/>
    <w:rsid w:val="006E57E3"/>
    <w:pPr>
      <w:keepNext/>
      <w:keepLines/>
      <w:spacing w:after="0" w:line="480" w:lineRule="auto"/>
      <w:ind w:firstLine="720"/>
      <w:outlineLvl w:val="3"/>
    </w:pPr>
    <w:rPr>
      <w:rFonts w:asciiTheme="majorHAnsi" w:eastAsiaTheme="majorEastAsia" w:hAnsiTheme="majorHAnsi" w:cstheme="majorBidi"/>
      <w:b/>
      <w:bCs/>
      <w:i/>
      <w:iCs/>
      <w:kern w:val="24"/>
      <w:sz w:val="24"/>
      <w:szCs w:val="24"/>
    </w:rPr>
  </w:style>
  <w:style w:type="paragraph" w:styleId="Heading5">
    <w:name w:val="heading 5"/>
    <w:basedOn w:val="Normal"/>
    <w:next w:val="Normal"/>
    <w:link w:val="Heading5Char"/>
    <w:uiPriority w:val="3"/>
    <w:unhideWhenUsed/>
    <w:qFormat/>
    <w:rsid w:val="006E57E3"/>
    <w:pPr>
      <w:keepNext/>
      <w:keepLines/>
      <w:spacing w:after="0" w:line="480" w:lineRule="auto"/>
      <w:ind w:firstLine="720"/>
      <w:outlineLvl w:val="4"/>
    </w:pPr>
    <w:rPr>
      <w:rFonts w:asciiTheme="majorHAnsi" w:eastAsiaTheme="majorEastAsia" w:hAnsiTheme="majorHAnsi" w:cstheme="majorBidi"/>
      <w:i/>
      <w:iCs/>
      <w:kern w:val="2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F4CC016892A4E7D8680C92116429C85">
    <w:name w:val="EF4CC016892A4E7D8680C92116429C85"/>
  </w:style>
  <w:style w:type="paragraph" w:customStyle="1" w:styleId="767D32D4BDE04FC49783AA3D15A4A89C">
    <w:name w:val="767D32D4BDE04FC49783AA3D15A4A89C"/>
  </w:style>
  <w:style w:type="paragraph" w:customStyle="1" w:styleId="AE24D59BBC324A1FA3E6BDFEC4D97420">
    <w:name w:val="AE24D59BBC324A1FA3E6BDFEC4D97420"/>
  </w:style>
  <w:style w:type="paragraph" w:customStyle="1" w:styleId="6ADA4CC5FE4B4E3989B85E1193708B52">
    <w:name w:val="6ADA4CC5FE4B4E3989B85E1193708B52"/>
  </w:style>
  <w:style w:type="character" w:styleId="Emphasis">
    <w:name w:val="Emphasis"/>
    <w:basedOn w:val="DefaultParagraphFont"/>
    <w:uiPriority w:val="20"/>
    <w:unhideWhenUsed/>
    <w:qFormat/>
    <w:rsid w:val="00B62D6D"/>
    <w:rPr>
      <w:i/>
      <w:iCs/>
    </w:rPr>
  </w:style>
  <w:style w:type="paragraph" w:customStyle="1" w:styleId="8647FCB02F01491C86AAEB573E760D64">
    <w:name w:val="8647FCB02F01491C86AAEB573E760D64"/>
  </w:style>
  <w:style w:type="paragraph" w:customStyle="1" w:styleId="CA39FE22735543B9BE95B54402CE19A2">
    <w:name w:val="CA39FE22735543B9BE95B54402CE19A2"/>
  </w:style>
  <w:style w:type="paragraph" w:customStyle="1" w:styleId="C63C9C2B7B0F47AD9331A96724A5A3A8">
    <w:name w:val="C63C9C2B7B0F47AD9331A96724A5A3A8"/>
  </w:style>
  <w:style w:type="paragraph" w:customStyle="1" w:styleId="24226ED909884168A590CEFA67F361CC">
    <w:name w:val="24226ED909884168A590CEFA67F361CC"/>
  </w:style>
  <w:style w:type="paragraph" w:customStyle="1" w:styleId="A44E1B74C87E49CC8022416627F7A96B">
    <w:name w:val="A44E1B74C87E49CC8022416627F7A96B"/>
  </w:style>
  <w:style w:type="paragraph" w:customStyle="1" w:styleId="D58DAA4B750C48A4B50FC8866387F9C6">
    <w:name w:val="D58DAA4B750C48A4B50FC8866387F9C6"/>
  </w:style>
  <w:style w:type="paragraph" w:customStyle="1" w:styleId="D1987C6D7A1D4B2C8F19BD91E2399F36">
    <w:name w:val="D1987C6D7A1D4B2C8F19BD91E2399F36"/>
  </w:style>
  <w:style w:type="character" w:customStyle="1" w:styleId="Heading3Char">
    <w:name w:val="Heading 3 Char"/>
    <w:basedOn w:val="DefaultParagraphFont"/>
    <w:link w:val="Heading3"/>
    <w:uiPriority w:val="3"/>
    <w:rsid w:val="006E57E3"/>
    <w:rPr>
      <w:rFonts w:asciiTheme="majorHAnsi" w:eastAsiaTheme="majorEastAsia" w:hAnsiTheme="majorHAnsi" w:cstheme="majorBidi"/>
      <w:b/>
      <w:bCs/>
      <w:kern w:val="24"/>
      <w:sz w:val="24"/>
      <w:szCs w:val="24"/>
    </w:rPr>
  </w:style>
  <w:style w:type="paragraph" w:customStyle="1" w:styleId="D207B392B957461288A0090AC7A93FE3">
    <w:name w:val="D207B392B957461288A0090AC7A93FE3"/>
  </w:style>
  <w:style w:type="paragraph" w:customStyle="1" w:styleId="BCC8FD4668D94B469520965F420B0AA4">
    <w:name w:val="BCC8FD4668D94B469520965F420B0AA4"/>
  </w:style>
  <w:style w:type="character" w:customStyle="1" w:styleId="Heading4Char">
    <w:name w:val="Heading 4 Char"/>
    <w:basedOn w:val="DefaultParagraphFont"/>
    <w:link w:val="Heading4"/>
    <w:uiPriority w:val="3"/>
    <w:rsid w:val="006E57E3"/>
    <w:rPr>
      <w:rFonts w:asciiTheme="majorHAnsi" w:eastAsiaTheme="majorEastAsia" w:hAnsiTheme="majorHAnsi" w:cstheme="majorBidi"/>
      <w:b/>
      <w:bCs/>
      <w:i/>
      <w:iCs/>
      <w:kern w:val="24"/>
      <w:sz w:val="24"/>
      <w:szCs w:val="24"/>
    </w:rPr>
  </w:style>
  <w:style w:type="paragraph" w:customStyle="1" w:styleId="CC18D84AE28647B18FBED05F1345DD9A">
    <w:name w:val="CC18D84AE28647B18FBED05F1345DD9A"/>
  </w:style>
  <w:style w:type="paragraph" w:customStyle="1" w:styleId="1C1F4E6924644F3FA0081D27B04D6717">
    <w:name w:val="1C1F4E6924644F3FA0081D27B04D6717"/>
  </w:style>
  <w:style w:type="character" w:customStyle="1" w:styleId="Heading5Char">
    <w:name w:val="Heading 5 Char"/>
    <w:basedOn w:val="DefaultParagraphFont"/>
    <w:link w:val="Heading5"/>
    <w:uiPriority w:val="3"/>
    <w:rsid w:val="006E57E3"/>
    <w:rPr>
      <w:rFonts w:asciiTheme="majorHAnsi" w:eastAsiaTheme="majorEastAsia" w:hAnsiTheme="majorHAnsi" w:cstheme="majorBidi"/>
      <w:i/>
      <w:iCs/>
      <w:kern w:val="24"/>
      <w:sz w:val="24"/>
      <w:szCs w:val="24"/>
    </w:rPr>
  </w:style>
  <w:style w:type="paragraph" w:customStyle="1" w:styleId="44E2DDB5BB32432DB8911FF15B5D46D3">
    <w:name w:val="44E2DDB5BB32432DB8911FF15B5D46D3"/>
  </w:style>
  <w:style w:type="paragraph" w:customStyle="1" w:styleId="9E49B1BC4CFA431E832B2393C54569F5">
    <w:name w:val="9E49B1BC4CFA431E832B2393C54569F5"/>
  </w:style>
  <w:style w:type="paragraph" w:customStyle="1" w:styleId="FC0D4FCB24DD4DA58E5DC2DC403D3ADE">
    <w:name w:val="FC0D4FCB24DD4DA58E5DC2DC403D3ADE"/>
  </w:style>
  <w:style w:type="paragraph" w:customStyle="1" w:styleId="2F168D56545E4508870EDED2A5D0A496">
    <w:name w:val="2F168D56545E4508870EDED2A5D0A496"/>
  </w:style>
  <w:style w:type="paragraph" w:customStyle="1" w:styleId="541FE9B452234E2F8AE96457EB5E858B">
    <w:name w:val="541FE9B452234E2F8AE96457EB5E858B"/>
  </w:style>
  <w:style w:type="paragraph" w:customStyle="1" w:styleId="565BAB693A004C6FB96FFF570D5FFFC0">
    <w:name w:val="565BAB693A004C6FB96FFF570D5FFFC0"/>
  </w:style>
  <w:style w:type="paragraph" w:customStyle="1" w:styleId="2C070C5C475149269A6D21C7AB56C5F2">
    <w:name w:val="2C070C5C475149269A6D21C7AB56C5F2"/>
    <w:rsid w:val="006E57E3"/>
  </w:style>
  <w:style w:type="paragraph" w:customStyle="1" w:styleId="0AD59585F9D949BD8DA1BB52CD61F898">
    <w:name w:val="0AD59585F9D949BD8DA1BB52CD61F898"/>
    <w:rsid w:val="006E57E3"/>
  </w:style>
  <w:style w:type="paragraph" w:customStyle="1" w:styleId="7268FF73C68048089F462C0E24F09C4B">
    <w:name w:val="7268FF73C68048089F462C0E24F09C4B"/>
    <w:rsid w:val="006E57E3"/>
  </w:style>
  <w:style w:type="paragraph" w:customStyle="1" w:styleId="29980314C0AA4CC2AC229E2977611CEE">
    <w:name w:val="29980314C0AA4CC2AC229E2977611CEE"/>
    <w:rsid w:val="006E57E3"/>
  </w:style>
  <w:style w:type="paragraph" w:customStyle="1" w:styleId="41C7EA7F450C4F9DB5619B77C9CB0F70">
    <w:name w:val="41C7EA7F450C4F9DB5619B77C9CB0F70"/>
    <w:rsid w:val="006E57E3"/>
  </w:style>
  <w:style w:type="paragraph" w:customStyle="1" w:styleId="25BC5F92C6454495985F514C03D7B783">
    <w:name w:val="25BC5F92C6454495985F514C03D7B783"/>
    <w:rsid w:val="006E57E3"/>
  </w:style>
  <w:style w:type="paragraph" w:customStyle="1" w:styleId="31E79ECDAAFA4C18B831812E0E51E7D1">
    <w:name w:val="31E79ECDAAFA4C18B831812E0E51E7D1"/>
    <w:rsid w:val="006E57E3"/>
  </w:style>
  <w:style w:type="paragraph" w:customStyle="1" w:styleId="3BE7B07955314308ACFE8BEFDF879596">
    <w:name w:val="3BE7B07955314308ACFE8BEFDF879596"/>
    <w:rsid w:val="006E57E3"/>
  </w:style>
  <w:style w:type="paragraph" w:customStyle="1" w:styleId="2BD26092E5E64D74B2A118655666AD58">
    <w:name w:val="2BD26092E5E64D74B2A118655666AD58"/>
    <w:rsid w:val="006E57E3"/>
  </w:style>
  <w:style w:type="paragraph" w:customStyle="1" w:styleId="11BFEE4A6CB7434EAA8799884E08DD20">
    <w:name w:val="11BFEE4A6CB7434EAA8799884E08DD20"/>
    <w:rsid w:val="006E57E3"/>
  </w:style>
  <w:style w:type="paragraph" w:customStyle="1" w:styleId="169BE524A6C1421784679293A80B6188">
    <w:name w:val="169BE524A6C1421784679293A80B6188"/>
    <w:rsid w:val="006E57E3"/>
  </w:style>
  <w:style w:type="paragraph" w:customStyle="1" w:styleId="A595C75B1D6A47728ABEE4410379513F">
    <w:name w:val="A595C75B1D6A47728ABEE4410379513F"/>
    <w:rsid w:val="006E57E3"/>
  </w:style>
  <w:style w:type="paragraph" w:customStyle="1" w:styleId="C1258092E8DE48659B6CF3D97B269FAB">
    <w:name w:val="C1258092E8DE48659B6CF3D97B269FAB"/>
    <w:rsid w:val="006E57E3"/>
  </w:style>
  <w:style w:type="paragraph" w:customStyle="1" w:styleId="3251012AF6B44D2ABC4A828F0BBD0129">
    <w:name w:val="3251012AF6B44D2ABC4A828F0BBD0129"/>
    <w:rsid w:val="006E57E3"/>
  </w:style>
  <w:style w:type="paragraph" w:customStyle="1" w:styleId="EA4AC9E440654131A6BB9ECC372DA1DC">
    <w:name w:val="EA4AC9E440654131A6BB9ECC372DA1DC"/>
    <w:rsid w:val="006E57E3"/>
  </w:style>
  <w:style w:type="paragraph" w:customStyle="1" w:styleId="6C57A6DA673A4935A59CD7BCA3EB2B14">
    <w:name w:val="6C57A6DA673A4935A59CD7BCA3EB2B14"/>
    <w:rsid w:val="006E57E3"/>
  </w:style>
  <w:style w:type="paragraph" w:customStyle="1" w:styleId="EEBC353E2F884B11ADD05153A79930BC">
    <w:name w:val="EEBC353E2F884B11ADD05153A79930BC"/>
    <w:rsid w:val="006E57E3"/>
  </w:style>
  <w:style w:type="paragraph" w:customStyle="1" w:styleId="FF68AC2D046944D9B09B942B97FE3605">
    <w:name w:val="FF68AC2D046944D9B09B942B97FE3605"/>
    <w:rsid w:val="006E57E3"/>
  </w:style>
  <w:style w:type="paragraph" w:customStyle="1" w:styleId="EDD69D197E704E39A5F237B02EA071E3">
    <w:name w:val="EDD69D197E704E39A5F237B02EA071E3"/>
    <w:rsid w:val="006E57E3"/>
  </w:style>
  <w:style w:type="paragraph" w:customStyle="1" w:styleId="601EEB6ED0FE431BA2339B01F07126D4">
    <w:name w:val="601EEB6ED0FE431BA2339B01F07126D4"/>
    <w:rsid w:val="006E57E3"/>
  </w:style>
  <w:style w:type="paragraph" w:customStyle="1" w:styleId="7616088ADBFF4DE7A80895EF389B9590">
    <w:name w:val="7616088ADBFF4DE7A80895EF389B9590"/>
    <w:rsid w:val="00B62D6D"/>
  </w:style>
  <w:style w:type="paragraph" w:customStyle="1" w:styleId="1688C300ED8241A2B86DC24BBF29752A">
    <w:name w:val="1688C300ED8241A2B86DC24BBF29752A"/>
    <w:rsid w:val="0079718D"/>
  </w:style>
  <w:style w:type="paragraph" w:customStyle="1" w:styleId="B487ED662EA3430CB240F50E78843484">
    <w:name w:val="B487ED662EA3430CB240F50E78843484"/>
    <w:rsid w:val="007971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2016-12-04T00:00:00</PublishDate>
  <Abstract>collaboration</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49F074-30BA-4C9C-B9EE-E13520AAFA01}">
  <ds:schemaRefs>
    <ds:schemaRef ds:uri="http://schemas.microsoft.com/sharepoint/v3/contenttype/forms"/>
  </ds:schemaRefs>
</ds:datastoreItem>
</file>

<file path=customXml/itemProps3.xml><?xml version="1.0" encoding="utf-8"?>
<ds:datastoreItem xmlns:ds="http://schemas.openxmlformats.org/officeDocument/2006/customXml" ds:itemID="{4FBFB96D-1C35-4197-90E8-73773D1AC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TS103982351</Template>
  <TotalTime>171</TotalTime>
  <Pages>20</Pages>
  <Words>4545</Words>
  <Characters>25913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D2L Brightspace LMS Migration</vt:lpstr>
    </vt:vector>
  </TitlesOfParts>
  <Company>Florida Virtual School</Company>
  <LinksUpToDate>false</LinksUpToDate>
  <CharactersWithSpaces>30398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D2L Brightspace LMS Migration</dc:title>
  <dc:subject>Summary Report</dc:subject>
  <dc:creator>David Cripe</dc:creator>
  <cp:keywords/>
  <dc:description/>
  <cp:lastModifiedBy>David Cripe</cp:lastModifiedBy>
  <cp:revision>7</cp:revision>
  <dcterms:created xsi:type="dcterms:W3CDTF">2016-12-04T13:32:00Z</dcterms:created>
  <dcterms:modified xsi:type="dcterms:W3CDTF">2016-12-04T16:41:00Z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TC039823519991</vt:lpwstr>
  </property>
</Properties>
</file>